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E0" w:rsidRDefault="000E2AE0" w:rsidP="007350E2">
      <w:pPr>
        <w:tabs>
          <w:tab w:val="left" w:pos="4384"/>
        </w:tabs>
        <w:bidi/>
        <w:spacing w:line="240" w:lineRule="exact"/>
        <w:rPr>
          <w:rFonts w:ascii="Sakkal Majalla" w:hAnsi="Sakkal Majalla" w:cs="Sakkal Majalla"/>
          <w:b/>
          <w:bCs/>
          <w:sz w:val="72"/>
          <w:szCs w:val="52"/>
        </w:rPr>
      </w:pPr>
      <w:bookmarkStart w:id="0" w:name="_GoBack"/>
      <w:bookmarkEnd w:id="0"/>
    </w:p>
    <w:p w:rsidR="00B33B5B" w:rsidRDefault="00AD233D" w:rsidP="00AD233D">
      <w:pPr>
        <w:shd w:val="clear" w:color="auto" w:fill="002060"/>
        <w:bidi/>
        <w:jc w:val="center"/>
        <w:rPr>
          <w:rFonts w:ascii="Sakkal Majalla" w:hAnsi="Sakkal Majalla" w:cs="Sakkal Majalla"/>
          <w:b/>
          <w:bCs/>
          <w:sz w:val="32"/>
          <w:rtl/>
        </w:rPr>
      </w:pPr>
      <w:r>
        <w:rPr>
          <w:rFonts w:ascii="Sakkal Majalla" w:hAnsi="Sakkal Majalla" w:cs="Sakkal Majalla"/>
          <w:b/>
          <w:bCs/>
          <w:sz w:val="44"/>
          <w:szCs w:val="44"/>
          <w:shd w:val="clear" w:color="auto" w:fill="002060"/>
          <w:rtl/>
          <w:lang w:bidi="ar-MA"/>
        </w:rPr>
        <w:t xml:space="preserve">المرفق رقم 4: بطاقة توصيفية لموضوع التكوين </w:t>
      </w:r>
      <w:r>
        <w:rPr>
          <w:rFonts w:ascii="Sakkal Majalla" w:hAnsi="Sakkal Majalla" w:cs="Sakkal Majalla"/>
          <w:b/>
          <w:bCs/>
          <w:sz w:val="44"/>
          <w:szCs w:val="44"/>
          <w:shd w:val="clear" w:color="auto" w:fill="002060"/>
          <w:lang w:bidi="ar-MA"/>
        </w:rPr>
        <w:t>(Syllabus</w:t>
      </w:r>
    </w:p>
    <w:p w:rsidR="000E2AE0" w:rsidRDefault="000E2AE0" w:rsidP="00EA033C">
      <w:pPr>
        <w:bidi/>
        <w:rPr>
          <w:rFonts w:ascii="Sakkal Majalla" w:hAnsi="Sakkal Majalla" w:cs="Sakkal Majalla"/>
          <w:b/>
          <w:bCs/>
          <w:sz w:val="32"/>
          <w:rtl/>
        </w:rPr>
      </w:pPr>
    </w:p>
    <w:p w:rsidR="00AA5E69" w:rsidRDefault="00AD233D" w:rsidP="00C35A09">
      <w:pPr>
        <w:pBdr>
          <w:top w:val="single" w:sz="4" w:space="1" w:color="auto"/>
          <w:left w:val="single" w:sz="4" w:space="4" w:color="auto"/>
          <w:bottom w:val="single" w:sz="4" w:space="1" w:color="auto"/>
          <w:right w:val="single" w:sz="4" w:space="4" w:color="auto"/>
        </w:pBdr>
        <w:tabs>
          <w:tab w:val="right" w:pos="9637"/>
        </w:tabs>
        <w:bidi/>
        <w:spacing w:line="276" w:lineRule="auto"/>
        <w:ind w:left="139" w:right="142" w:firstLine="139"/>
        <w:rPr>
          <w:rFonts w:ascii="Arabic Typesetting" w:hAnsi="Arabic Typesetting" w:cs="Arabic Typesetting"/>
          <w:sz w:val="44"/>
          <w:szCs w:val="36"/>
        </w:rPr>
      </w:pPr>
      <w:r w:rsidRPr="00AD233D">
        <w:rPr>
          <w:rFonts w:ascii="Arabic Typesetting" w:hAnsi="Arabic Typesetting" w:cs="Arabic Typesetting"/>
          <w:b/>
          <w:bCs/>
          <w:sz w:val="36"/>
          <w:szCs w:val="36"/>
          <w:rtl/>
        </w:rPr>
        <w:tab/>
        <w:t>عنوان المصوغة</w:t>
      </w:r>
      <w:r w:rsidR="008E3C17" w:rsidRPr="00A72E29">
        <w:rPr>
          <w:rFonts w:ascii="Arabic Typesetting" w:hAnsi="Arabic Typesetting" w:cs="Arabic Typesetting"/>
          <w:b/>
          <w:bCs/>
          <w:sz w:val="40"/>
          <w:szCs w:val="32"/>
          <w:rtl/>
        </w:rPr>
        <w:t xml:space="preserve">: </w:t>
      </w:r>
      <w:r w:rsidR="008F768E">
        <w:rPr>
          <w:rFonts w:ascii="Arabic Typesetting" w:hAnsi="Arabic Typesetting" w:cs="Arabic Typesetting" w:hint="cs"/>
          <w:b/>
          <w:bCs/>
          <w:sz w:val="40"/>
          <w:szCs w:val="32"/>
          <w:rtl/>
        </w:rPr>
        <w:t>................................................................................................................................................</w:t>
      </w:r>
      <w:r w:rsidR="00500908">
        <w:rPr>
          <w:rFonts w:ascii="Arabic Typesetting" w:hAnsi="Arabic Typesetting" w:cs="Arabic Typesetting" w:hint="cs"/>
          <w:sz w:val="44"/>
          <w:szCs w:val="36"/>
          <w:rtl/>
        </w:rPr>
        <w:t xml:space="preserve"> </w:t>
      </w:r>
    </w:p>
    <w:p w:rsidR="00B90C02" w:rsidRPr="00D77283" w:rsidRDefault="00500908" w:rsidP="00AA5E69">
      <w:pPr>
        <w:pBdr>
          <w:top w:val="single" w:sz="4" w:space="1" w:color="auto"/>
          <w:left w:val="single" w:sz="4" w:space="4" w:color="auto"/>
          <w:bottom w:val="single" w:sz="4" w:space="1" w:color="auto"/>
          <w:right w:val="single" w:sz="4" w:space="4" w:color="auto"/>
        </w:pBdr>
        <w:tabs>
          <w:tab w:val="right" w:pos="9637"/>
        </w:tabs>
        <w:bidi/>
        <w:spacing w:line="276" w:lineRule="auto"/>
        <w:ind w:left="139" w:right="142" w:firstLine="139"/>
        <w:rPr>
          <w:rFonts w:ascii="Sakkal Majalla" w:hAnsi="Sakkal Majalla" w:cs="Sakkal Majalla"/>
          <w:b/>
          <w:bCs/>
          <w:sz w:val="48"/>
          <w:szCs w:val="40"/>
          <w:rtl/>
        </w:rPr>
      </w:pPr>
      <w:r>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r w:rsidR="00AA5E69">
        <w:rPr>
          <w:rFonts w:ascii="Arabic Typesetting" w:hAnsi="Arabic Typesetting" w:cs="Arabic Typesetting" w:hint="cs"/>
          <w:b/>
          <w:bCs/>
          <w:sz w:val="40"/>
          <w:szCs w:val="32"/>
          <w:rtl/>
        </w:rPr>
        <w:t>................................................................................................................................................</w:t>
      </w:r>
    </w:p>
    <w:p w:rsidR="00FA7B74" w:rsidRPr="00AD233D" w:rsidRDefault="00FA7B74" w:rsidP="00F20601">
      <w:pPr>
        <w:bidi/>
        <w:rPr>
          <w:rFonts w:ascii="Arabic Typesetting" w:hAnsi="Arabic Typesetting" w:cs="Arabic Typesetting"/>
          <w:sz w:val="40"/>
          <w:szCs w:val="40"/>
          <w:rtl/>
        </w:rPr>
      </w:pPr>
    </w:p>
    <w:p w:rsidR="00AD233D" w:rsidRPr="00AD233D" w:rsidRDefault="00AD233D" w:rsidP="00AD233D">
      <w:pPr>
        <w:bidi/>
        <w:rPr>
          <w:rFonts w:ascii="Arabic Typesetting" w:eastAsia="Calibri" w:hAnsi="Arabic Typesetting" w:cs="Arabic Typesetting"/>
          <w:b/>
          <w:bCs/>
          <w:sz w:val="36"/>
          <w:szCs w:val="36"/>
          <w:lang w:eastAsia="en-US" w:bidi="ar-MA"/>
        </w:rPr>
      </w:pPr>
      <w:r w:rsidRPr="00AD233D">
        <w:rPr>
          <w:rFonts w:ascii="Arabic Typesetting" w:eastAsia="Calibri" w:hAnsi="Arabic Typesetting" w:cs="Arabic Typesetting"/>
          <w:b/>
          <w:bCs/>
          <w:sz w:val="32"/>
          <w:szCs w:val="32"/>
          <w:rtl/>
          <w:lang w:eastAsia="en-US" w:bidi="ar-MA"/>
        </w:rPr>
        <w:t>الديباجة (السياق والمرجعيات)</w:t>
      </w:r>
    </w:p>
    <w:p w:rsidR="00AD233D" w:rsidRPr="00AD233D" w:rsidRDefault="00AD233D" w:rsidP="00AD233D">
      <w:pPr>
        <w:bidi/>
        <w:rPr>
          <w:rFonts w:ascii="Arabic Typesetting" w:eastAsia="Calibri" w:hAnsi="Arabic Typesetting" w:cs="Arabic Typesetting"/>
          <w:sz w:val="32"/>
          <w:szCs w:val="32"/>
          <w:rtl/>
          <w:lang w:eastAsia="en-US" w:bidi="ar-MA"/>
        </w:rPr>
      </w:pPr>
      <w:r w:rsidRPr="00AD233D">
        <w:rPr>
          <w:rFonts w:ascii="Arabic Typesetting" w:eastAsia="Calibri" w:hAnsi="Arabic Typesetting" w:cs="Arabic Typesetting"/>
          <w:b/>
          <w:bCs/>
          <w:sz w:val="32"/>
          <w:szCs w:val="32"/>
          <w:rtl/>
          <w:lang w:eastAsia="en-US" w:bidi="ar-MA"/>
        </w:rPr>
        <w:t>مقدمة (</w:t>
      </w:r>
      <w:r w:rsidRPr="00AD233D">
        <w:rPr>
          <w:rFonts w:ascii="Arabic Typesetting" w:eastAsia="Calibri" w:hAnsi="Arabic Typesetting" w:cs="Arabic Typesetting"/>
          <w:sz w:val="32"/>
          <w:szCs w:val="32"/>
          <w:rtl/>
          <w:lang w:eastAsia="en-US" w:bidi="ar-MA"/>
        </w:rPr>
        <w:t>تقديم المصوغة ونظرة على أهم محاورها والمقاربة والتقنيات...)</w:t>
      </w:r>
    </w:p>
    <w:p w:rsidR="00AD233D" w:rsidRPr="00AD233D" w:rsidRDefault="00AD233D" w:rsidP="00AD233D">
      <w:pPr>
        <w:numPr>
          <w:ilvl w:val="0"/>
          <w:numId w:val="8"/>
        </w:numPr>
        <w:bidi/>
        <w:spacing w:after="160" w:line="276" w:lineRule="auto"/>
        <w:ind w:left="1440"/>
        <w:contextualSpacing/>
        <w:rPr>
          <w:rFonts w:ascii="Arabic Typesetting" w:eastAsia="Calibri" w:hAnsi="Arabic Typesetting" w:cs="Arabic Typesetting"/>
          <w:b/>
          <w:bCs/>
          <w:sz w:val="32"/>
          <w:szCs w:val="32"/>
          <w:rtl/>
          <w:lang w:eastAsia="en-US"/>
        </w:rPr>
      </w:pPr>
      <w:r w:rsidRPr="00AD233D">
        <w:rPr>
          <w:rFonts w:ascii="Arabic Typesetting" w:eastAsia="Calibri" w:hAnsi="Arabic Typesetting" w:cs="Arabic Typesetting"/>
          <w:b/>
          <w:bCs/>
          <w:sz w:val="32"/>
          <w:szCs w:val="32"/>
          <w:rtl/>
          <w:lang w:eastAsia="en-US"/>
        </w:rPr>
        <w:t>الكفاية المستهدفة</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AD233D" w:rsidRPr="00AD233D" w:rsidTr="00AD233D">
        <w:tc>
          <w:tcPr>
            <w:tcW w:w="9602" w:type="dxa"/>
            <w:tcBorders>
              <w:top w:val="single" w:sz="12" w:space="0" w:color="auto"/>
              <w:left w:val="single" w:sz="12" w:space="0" w:color="auto"/>
              <w:bottom w:val="single" w:sz="12" w:space="0" w:color="auto"/>
              <w:right w:val="single" w:sz="12" w:space="0" w:color="auto"/>
            </w:tcBorders>
            <w:hideMark/>
          </w:tcPr>
          <w:p w:rsidR="00AD233D" w:rsidRPr="00AD233D" w:rsidRDefault="00AD233D" w:rsidP="00AD233D">
            <w:pPr>
              <w:bidi/>
              <w:spacing w:line="360" w:lineRule="auto"/>
              <w:rPr>
                <w:rFonts w:ascii="Arabic Typesetting" w:eastAsia="Calibri" w:hAnsi="Arabic Typesetting" w:cs="Arabic Typesetting"/>
                <w:sz w:val="22"/>
                <w:szCs w:val="22"/>
                <w:rtl/>
                <w:lang w:eastAsia="en-US"/>
              </w:rPr>
            </w:pPr>
            <w:r w:rsidRPr="00AD233D">
              <w:rPr>
                <w:rFonts w:ascii="Arabic Typesetting" w:eastAsia="Calibri" w:hAnsi="Arabic Typesetting" w:cs="Arabic Typesetting"/>
                <w:sz w:val="22"/>
                <w:szCs w:val="22"/>
                <w:rtl/>
                <w:lang w:eastAsia="en-US"/>
              </w:rPr>
              <w:t>................................................................................................................................................................................................................................................................................................................................................................................................................................................................................................................................................................................................................................................................................................</w:t>
            </w:r>
            <w:r w:rsidRPr="00AD233D">
              <w:rPr>
                <w:rFonts w:ascii="Arabic Typesetting" w:eastAsia="Calibri" w:hAnsi="Arabic Typesetting" w:cs="Arabic Typesetting"/>
                <w:sz w:val="22"/>
                <w:szCs w:val="28"/>
                <w:lang w:eastAsia="en-US"/>
              </w:rPr>
              <w:t>.........................................................................................................................................................................................................................................................................................................................</w:t>
            </w:r>
            <w:r w:rsidRPr="00AD233D">
              <w:rPr>
                <w:rFonts w:ascii="Arabic Typesetting" w:eastAsia="Calibri" w:hAnsi="Arabic Typesetting" w:cs="Arabic Typesetting"/>
                <w:sz w:val="22"/>
                <w:szCs w:val="22"/>
                <w:rtl/>
                <w:lang w:eastAsia="en-US"/>
              </w:rPr>
              <w:t>...</w:t>
            </w:r>
          </w:p>
        </w:tc>
      </w:tr>
    </w:tbl>
    <w:p w:rsidR="00AD233D" w:rsidRPr="00AD233D" w:rsidRDefault="00AD233D" w:rsidP="00AD233D">
      <w:pPr>
        <w:bidi/>
        <w:rPr>
          <w:rFonts w:ascii="Arabic Typesetting" w:eastAsia="Calibri" w:hAnsi="Arabic Typesetting" w:cs="Arabic Typesetting"/>
          <w:b/>
          <w:bCs/>
          <w:sz w:val="28"/>
          <w:szCs w:val="28"/>
          <w:rtl/>
          <w:lang w:eastAsia="en-US" w:bidi="ar-MA"/>
        </w:rPr>
      </w:pPr>
    </w:p>
    <w:p w:rsidR="00AD233D" w:rsidRPr="00AD233D" w:rsidRDefault="00AD233D" w:rsidP="00AD233D">
      <w:pPr>
        <w:numPr>
          <w:ilvl w:val="0"/>
          <w:numId w:val="8"/>
        </w:numPr>
        <w:bidi/>
        <w:spacing w:after="160" w:line="276" w:lineRule="auto"/>
        <w:ind w:left="1440"/>
        <w:contextualSpacing/>
        <w:rPr>
          <w:rFonts w:ascii="Arabic Typesetting" w:eastAsia="Calibri" w:hAnsi="Arabic Typesetting" w:cs="Arabic Typesetting"/>
          <w:b/>
          <w:bCs/>
          <w:sz w:val="32"/>
          <w:szCs w:val="32"/>
          <w:rtl/>
          <w:lang w:eastAsia="en-US"/>
        </w:rPr>
      </w:pPr>
      <w:r w:rsidRPr="00AD233D">
        <w:rPr>
          <w:rFonts w:ascii="Arabic Typesetting" w:eastAsia="Calibri" w:hAnsi="Arabic Typesetting" w:cs="Arabic Typesetting"/>
          <w:b/>
          <w:bCs/>
          <w:sz w:val="32"/>
          <w:szCs w:val="32"/>
          <w:rtl/>
          <w:lang w:eastAsia="en-US"/>
        </w:rPr>
        <w:t xml:space="preserve">أهداف التكوين </w:t>
      </w:r>
    </w:p>
    <w:tbl>
      <w:tblPr>
        <w:bidiVisual/>
        <w:tblW w:w="10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29"/>
      </w:tblGrid>
      <w:tr w:rsidR="00AD233D" w:rsidRPr="00AD233D" w:rsidTr="00AD233D">
        <w:tc>
          <w:tcPr>
            <w:tcW w:w="10029" w:type="dxa"/>
            <w:tcBorders>
              <w:top w:val="single" w:sz="12" w:space="0" w:color="auto"/>
              <w:left w:val="single" w:sz="12" w:space="0" w:color="auto"/>
              <w:bottom w:val="single" w:sz="12" w:space="0" w:color="auto"/>
              <w:right w:val="single" w:sz="12" w:space="0" w:color="auto"/>
            </w:tcBorders>
          </w:tcPr>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rtl/>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2"/>
                <w:lang w:eastAsia="en-US"/>
              </w:rPr>
            </w:pPr>
          </w:p>
        </w:tc>
      </w:tr>
    </w:tbl>
    <w:p w:rsidR="00AD233D" w:rsidRPr="00AD233D" w:rsidRDefault="00AD233D" w:rsidP="00AD233D">
      <w:pPr>
        <w:bidi/>
        <w:rPr>
          <w:rFonts w:ascii="Arabic Typesetting" w:eastAsia="Calibri" w:hAnsi="Arabic Typesetting" w:cs="Arabic Typesetting"/>
          <w:b/>
          <w:bCs/>
          <w:sz w:val="28"/>
          <w:szCs w:val="28"/>
          <w:rtl/>
          <w:lang w:eastAsia="en-US" w:bidi="ar-MA"/>
        </w:rPr>
      </w:pPr>
    </w:p>
    <w:p w:rsidR="00AD233D" w:rsidRPr="00AD233D" w:rsidRDefault="00AD233D" w:rsidP="00AD233D">
      <w:pPr>
        <w:numPr>
          <w:ilvl w:val="0"/>
          <w:numId w:val="8"/>
        </w:numPr>
        <w:bidi/>
        <w:spacing w:after="160" w:line="276" w:lineRule="auto"/>
        <w:ind w:left="1440"/>
        <w:contextualSpacing/>
        <w:rPr>
          <w:rFonts w:ascii="Arabic Typesetting" w:eastAsia="Calibri" w:hAnsi="Arabic Typesetting" w:cs="Arabic Typesetting"/>
          <w:b/>
          <w:bCs/>
          <w:sz w:val="32"/>
          <w:szCs w:val="32"/>
          <w:rtl/>
          <w:lang w:eastAsia="en-US"/>
        </w:rPr>
      </w:pPr>
      <w:r w:rsidRPr="00AD233D">
        <w:rPr>
          <w:rFonts w:ascii="Arabic Typesetting" w:eastAsia="Calibri" w:hAnsi="Arabic Typesetting" w:cs="Arabic Typesetting"/>
          <w:b/>
          <w:bCs/>
          <w:sz w:val="32"/>
          <w:szCs w:val="32"/>
          <w:rtl/>
          <w:lang w:eastAsia="en-US"/>
        </w:rPr>
        <w:t>الفئة المستهدفة</w:t>
      </w:r>
    </w:p>
    <w:p w:rsidR="00AD233D" w:rsidRPr="00AD233D" w:rsidRDefault="00AD233D" w:rsidP="00AD233D">
      <w:pPr>
        <w:bidi/>
        <w:spacing w:before="120" w:line="360" w:lineRule="auto"/>
        <w:ind w:left="-2"/>
        <w:rPr>
          <w:rFonts w:ascii="Arabic Typesetting" w:eastAsia="Calibri" w:hAnsi="Arabic Typesetting" w:cs="Arabic Typesetting"/>
          <w:sz w:val="28"/>
          <w:szCs w:val="28"/>
          <w:lang w:val="fr-MA" w:eastAsia="en-US"/>
        </w:rPr>
      </w:pPr>
      <w:r w:rsidRPr="00AD233D">
        <w:rPr>
          <w:rFonts w:ascii="Arabic Typesetting" w:eastAsia="Calibri" w:hAnsi="Arabic Typesetting" w:cs="Arabic Typesetting"/>
          <w:sz w:val="28"/>
          <w:szCs w:val="28"/>
          <w:rtl/>
          <w:lang w:val="fr-MA" w:eastAsia="en-US"/>
        </w:rPr>
        <w:t>.............................................................................</w:t>
      </w:r>
      <w:r w:rsidRPr="00AD233D">
        <w:rPr>
          <w:rFonts w:ascii="Arabic Typesetting" w:eastAsia="Calibri" w:hAnsi="Arabic Typesetting" w:cs="Arabic Typesetting"/>
          <w:sz w:val="28"/>
          <w:szCs w:val="28"/>
          <w:lang w:val="fr-MA" w:eastAsia="en-US"/>
        </w:rPr>
        <w:t>......................................................</w:t>
      </w:r>
      <w:r w:rsidRPr="00AD233D">
        <w:rPr>
          <w:rFonts w:ascii="Arabic Typesetting" w:eastAsia="Calibri" w:hAnsi="Arabic Typesetting" w:cs="Arabic Typesetting"/>
          <w:sz w:val="28"/>
          <w:szCs w:val="28"/>
          <w:rtl/>
          <w:lang w:val="fr-MA" w:eastAsia="en-US"/>
        </w:rPr>
        <w:t>.............................................................</w:t>
      </w:r>
      <w:r w:rsidRPr="00AD233D">
        <w:rPr>
          <w:rFonts w:ascii="Arabic Typesetting" w:eastAsia="Calibri" w:hAnsi="Arabic Typesetting" w:cs="Arabic Typesetting"/>
          <w:sz w:val="28"/>
          <w:szCs w:val="28"/>
          <w:lang w:val="fr-MA" w:eastAsia="en-US"/>
        </w:rPr>
        <w:t>............</w:t>
      </w:r>
    </w:p>
    <w:p w:rsidR="00AD233D" w:rsidRPr="00AD233D" w:rsidRDefault="00AD233D" w:rsidP="00AD233D">
      <w:pPr>
        <w:numPr>
          <w:ilvl w:val="0"/>
          <w:numId w:val="8"/>
        </w:numPr>
        <w:bidi/>
        <w:spacing w:after="160" w:line="276" w:lineRule="auto"/>
        <w:ind w:left="1440"/>
        <w:contextualSpacing/>
        <w:rPr>
          <w:rFonts w:ascii="Arabic Typesetting" w:eastAsia="Calibri" w:hAnsi="Arabic Typesetting" w:cs="Arabic Typesetting"/>
          <w:b/>
          <w:bCs/>
          <w:sz w:val="32"/>
          <w:szCs w:val="32"/>
          <w:rtl/>
          <w:lang w:eastAsia="en-US"/>
        </w:rPr>
      </w:pPr>
      <w:r w:rsidRPr="00AD233D">
        <w:rPr>
          <w:rFonts w:ascii="Arabic Typesetting" w:eastAsia="Calibri" w:hAnsi="Arabic Typesetting" w:cs="Arabic Typesetting"/>
          <w:b/>
          <w:bCs/>
          <w:sz w:val="32"/>
          <w:szCs w:val="32"/>
          <w:rtl/>
          <w:lang w:eastAsia="en-US"/>
        </w:rPr>
        <w:t>صيغ التكوين</w:t>
      </w:r>
    </w:p>
    <w:p w:rsidR="00AD233D" w:rsidRPr="00AD233D" w:rsidRDefault="00AD233D" w:rsidP="00AD233D">
      <w:pPr>
        <w:bidi/>
        <w:rPr>
          <w:rFonts w:ascii="Arabic Typesetting" w:eastAsia="Calibri" w:hAnsi="Arabic Typesetting" w:cs="Arabic Typesetting"/>
          <w:sz w:val="28"/>
          <w:szCs w:val="28"/>
          <w:rtl/>
          <w:lang w:eastAsia="en-US" w:bidi="ar-MA"/>
        </w:rPr>
      </w:pPr>
      <w:r w:rsidRPr="00AD233D">
        <w:rPr>
          <w:rFonts w:ascii="Arabic Typesetting" w:eastAsia="Calibri" w:hAnsi="Arabic Typesetting" w:cs="Arabic Typesetting"/>
          <w:sz w:val="28"/>
          <w:szCs w:val="28"/>
          <w:rtl/>
          <w:lang w:eastAsia="en-US" w:bidi="ar-MA"/>
        </w:rPr>
        <w:t>................................................................................................................................................................................................................................................................</w:t>
      </w:r>
      <w:r w:rsidRPr="00AD233D">
        <w:rPr>
          <w:rFonts w:ascii="Arabic Typesetting" w:eastAsia="Calibri" w:hAnsi="Arabic Typesetting" w:cs="Arabic Typesetting"/>
          <w:sz w:val="28"/>
          <w:szCs w:val="28"/>
          <w:lang w:eastAsia="en-US" w:bidi="ar-MA"/>
        </w:rPr>
        <w:t>.....</w:t>
      </w:r>
      <w:r w:rsidRPr="00AD233D">
        <w:rPr>
          <w:rFonts w:ascii="Arabic Typesetting" w:eastAsia="Calibri" w:hAnsi="Arabic Typesetting" w:cs="Arabic Typesetting"/>
          <w:sz w:val="28"/>
          <w:szCs w:val="28"/>
          <w:rtl/>
          <w:lang w:eastAsia="en-US" w:bidi="ar-MA"/>
        </w:rPr>
        <w:t>.</w:t>
      </w:r>
      <w:r w:rsidRPr="00AD233D">
        <w:rPr>
          <w:rFonts w:ascii="Arabic Typesetting" w:eastAsia="Calibri" w:hAnsi="Arabic Typesetting" w:cs="Arabic Typesetting"/>
          <w:sz w:val="28"/>
          <w:szCs w:val="28"/>
          <w:lang w:eastAsia="en-US" w:bidi="ar-MA"/>
        </w:rPr>
        <w:t>................................................................................</w:t>
      </w:r>
      <w:r w:rsidRPr="00AD233D">
        <w:rPr>
          <w:rFonts w:ascii="Arabic Typesetting" w:eastAsia="Calibri" w:hAnsi="Arabic Typesetting" w:cs="Arabic Typesetting"/>
          <w:sz w:val="28"/>
          <w:szCs w:val="28"/>
          <w:rtl/>
          <w:lang w:eastAsia="en-US" w:bidi="ar-MA"/>
        </w:rPr>
        <w:t>..................................................................</w:t>
      </w:r>
    </w:p>
    <w:p w:rsidR="00AD233D" w:rsidRPr="00AD233D" w:rsidRDefault="00AD233D" w:rsidP="00AD233D">
      <w:pPr>
        <w:numPr>
          <w:ilvl w:val="0"/>
          <w:numId w:val="8"/>
        </w:numPr>
        <w:bidi/>
        <w:spacing w:after="160" w:line="276" w:lineRule="auto"/>
        <w:ind w:left="1440"/>
        <w:contextualSpacing/>
        <w:rPr>
          <w:rFonts w:ascii="Arabic Typesetting" w:eastAsia="Calibri" w:hAnsi="Arabic Typesetting" w:cs="Arabic Typesetting"/>
          <w:b/>
          <w:bCs/>
          <w:sz w:val="32"/>
          <w:szCs w:val="32"/>
          <w:lang w:eastAsia="en-US"/>
        </w:rPr>
      </w:pPr>
      <w:r w:rsidRPr="00AD233D">
        <w:rPr>
          <w:rFonts w:ascii="Arabic Typesetting" w:eastAsia="Calibri" w:hAnsi="Arabic Typesetting" w:cs="Arabic Typesetting"/>
          <w:b/>
          <w:bCs/>
          <w:sz w:val="32"/>
          <w:szCs w:val="32"/>
          <w:rtl/>
          <w:lang w:eastAsia="en-US"/>
        </w:rPr>
        <w:t>المستلزمات السابقة</w:t>
      </w:r>
    </w:p>
    <w:tbl>
      <w:tblPr>
        <w:bidiVisual/>
        <w:tblW w:w="10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29"/>
      </w:tblGrid>
      <w:tr w:rsidR="00AD233D" w:rsidRPr="00AD233D" w:rsidTr="00AD233D">
        <w:tc>
          <w:tcPr>
            <w:tcW w:w="10029" w:type="dxa"/>
            <w:tcBorders>
              <w:top w:val="single" w:sz="12" w:space="0" w:color="auto"/>
              <w:left w:val="single" w:sz="12" w:space="0" w:color="auto"/>
              <w:bottom w:val="single" w:sz="12" w:space="0" w:color="auto"/>
              <w:right w:val="single" w:sz="12" w:space="0" w:color="auto"/>
            </w:tcBorders>
          </w:tcPr>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rtl/>
                <w:lang w:eastAsia="en-US"/>
              </w:rPr>
            </w:pPr>
            <w:bookmarkStart w:id="1" w:name="_Hlk96609375"/>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2"/>
                <w:lang w:eastAsia="en-US"/>
              </w:rPr>
            </w:pPr>
          </w:p>
        </w:tc>
      </w:tr>
      <w:bookmarkEnd w:id="1"/>
    </w:tbl>
    <w:p w:rsidR="00AD233D" w:rsidRPr="00AD233D" w:rsidRDefault="00AD233D" w:rsidP="00AD233D">
      <w:pPr>
        <w:bidi/>
        <w:rPr>
          <w:rFonts w:ascii="Arabic Typesetting" w:eastAsia="Calibri" w:hAnsi="Arabic Typesetting" w:cs="Arabic Typesetting"/>
          <w:b/>
          <w:bCs/>
          <w:sz w:val="28"/>
          <w:szCs w:val="28"/>
          <w:rtl/>
          <w:lang w:eastAsia="en-US" w:bidi="ar-MA"/>
        </w:rPr>
      </w:pPr>
    </w:p>
    <w:p w:rsidR="00AD233D" w:rsidRPr="00AD233D" w:rsidRDefault="00AD233D" w:rsidP="00AD233D">
      <w:pPr>
        <w:numPr>
          <w:ilvl w:val="0"/>
          <w:numId w:val="8"/>
        </w:numPr>
        <w:bidi/>
        <w:spacing w:after="160" w:line="276" w:lineRule="auto"/>
        <w:ind w:left="1440"/>
        <w:contextualSpacing/>
        <w:rPr>
          <w:rFonts w:ascii="Arabic Typesetting" w:eastAsia="Calibri" w:hAnsi="Arabic Typesetting" w:cs="Arabic Typesetting"/>
          <w:b/>
          <w:bCs/>
          <w:sz w:val="32"/>
          <w:szCs w:val="32"/>
          <w:rtl/>
          <w:lang w:eastAsia="en-US"/>
        </w:rPr>
      </w:pPr>
      <w:r w:rsidRPr="00AD233D">
        <w:rPr>
          <w:rFonts w:ascii="Arabic Typesetting" w:eastAsia="Calibri" w:hAnsi="Arabic Typesetting" w:cs="Arabic Typesetting"/>
          <w:b/>
          <w:bCs/>
          <w:sz w:val="32"/>
          <w:szCs w:val="32"/>
          <w:rtl/>
          <w:lang w:eastAsia="en-US"/>
        </w:rPr>
        <w:t>متطلبات الاشتغال (الفضاء – اللوجستيك...)</w:t>
      </w:r>
    </w:p>
    <w:tbl>
      <w:tblPr>
        <w:bidiVisual/>
        <w:tblW w:w="10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29"/>
      </w:tblGrid>
      <w:tr w:rsidR="00AD233D" w:rsidRPr="00AD233D" w:rsidTr="00AD233D">
        <w:tc>
          <w:tcPr>
            <w:tcW w:w="10029" w:type="dxa"/>
            <w:tcBorders>
              <w:top w:val="single" w:sz="12" w:space="0" w:color="auto"/>
              <w:left w:val="single" w:sz="12" w:space="0" w:color="auto"/>
              <w:bottom w:val="single" w:sz="12" w:space="0" w:color="auto"/>
              <w:right w:val="single" w:sz="12" w:space="0" w:color="auto"/>
            </w:tcBorders>
          </w:tcPr>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rtl/>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8"/>
                <w:lang w:eastAsia="en-US"/>
              </w:rPr>
            </w:pPr>
          </w:p>
          <w:p w:rsidR="00AD233D" w:rsidRPr="00AD233D" w:rsidRDefault="00AD233D" w:rsidP="00AD233D">
            <w:pPr>
              <w:numPr>
                <w:ilvl w:val="0"/>
                <w:numId w:val="9"/>
              </w:numPr>
              <w:bidi/>
              <w:spacing w:after="200" w:line="360" w:lineRule="auto"/>
              <w:ind w:left="422" w:hanging="284"/>
              <w:contextualSpacing/>
              <w:rPr>
                <w:rFonts w:ascii="Arabic Typesetting" w:eastAsia="Calibri" w:hAnsi="Arabic Typesetting" w:cs="Arabic Typesetting"/>
                <w:sz w:val="22"/>
                <w:szCs w:val="22"/>
                <w:lang w:eastAsia="en-US"/>
              </w:rPr>
            </w:pPr>
          </w:p>
        </w:tc>
      </w:tr>
    </w:tbl>
    <w:p w:rsidR="00AD233D" w:rsidRPr="00AD233D" w:rsidRDefault="00AD233D" w:rsidP="00AD233D">
      <w:pPr>
        <w:bidi/>
        <w:rPr>
          <w:rFonts w:ascii="Arabic Typesetting" w:eastAsia="Calibri" w:hAnsi="Arabic Typesetting" w:cs="Arabic Typesetting"/>
          <w:b/>
          <w:bCs/>
          <w:sz w:val="28"/>
          <w:szCs w:val="28"/>
          <w:rtl/>
          <w:lang w:eastAsia="en-US" w:bidi="ar-MA"/>
        </w:rPr>
      </w:pPr>
    </w:p>
    <w:p w:rsidR="00AD233D" w:rsidRPr="00AD233D" w:rsidRDefault="00AD233D" w:rsidP="00AD233D">
      <w:pPr>
        <w:numPr>
          <w:ilvl w:val="0"/>
          <w:numId w:val="8"/>
        </w:numPr>
        <w:bidi/>
        <w:spacing w:after="160" w:line="276" w:lineRule="auto"/>
        <w:ind w:left="1440"/>
        <w:contextualSpacing/>
        <w:rPr>
          <w:rFonts w:ascii="Arabic Typesetting" w:eastAsia="Calibri" w:hAnsi="Arabic Typesetting" w:cs="Arabic Typesetting"/>
          <w:b/>
          <w:bCs/>
          <w:sz w:val="32"/>
          <w:szCs w:val="32"/>
          <w:rtl/>
          <w:lang w:eastAsia="en-US"/>
        </w:rPr>
      </w:pPr>
      <w:r w:rsidRPr="00AD233D">
        <w:rPr>
          <w:rFonts w:ascii="Arabic Typesetting" w:eastAsia="Calibri" w:hAnsi="Arabic Typesetting" w:cs="Arabic Typesetting"/>
          <w:b/>
          <w:bCs/>
          <w:sz w:val="32"/>
          <w:szCs w:val="32"/>
          <w:rtl/>
          <w:lang w:eastAsia="en-US"/>
        </w:rPr>
        <w:t>توزيع الغلاف الزمني</w:t>
      </w:r>
    </w:p>
    <w:tbl>
      <w:tblPr>
        <w:bidiVisual/>
        <w:tblW w:w="99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402"/>
        <w:gridCol w:w="1417"/>
        <w:gridCol w:w="1418"/>
        <w:gridCol w:w="1431"/>
        <w:gridCol w:w="1262"/>
        <w:gridCol w:w="1418"/>
      </w:tblGrid>
      <w:tr w:rsidR="00AD233D" w:rsidRPr="00AD233D" w:rsidTr="00AD233D">
        <w:trPr>
          <w:trHeight w:val="283"/>
        </w:trPr>
        <w:tc>
          <w:tcPr>
            <w:tcW w:w="1606" w:type="dxa"/>
            <w:vMerge w:val="restart"/>
            <w:tcBorders>
              <w:top w:val="single" w:sz="12" w:space="0" w:color="auto"/>
              <w:left w:val="single" w:sz="12" w:space="0" w:color="auto"/>
              <w:bottom w:val="single" w:sz="4" w:space="0" w:color="auto"/>
              <w:right w:val="single" w:sz="4" w:space="0" w:color="auto"/>
            </w:tcBorders>
            <w:shd w:val="clear" w:color="auto" w:fill="DBE5F1"/>
            <w:vAlign w:val="center"/>
            <w:hideMark/>
          </w:tcPr>
          <w:p w:rsidR="00AD233D" w:rsidRPr="00AD233D" w:rsidRDefault="00AD233D" w:rsidP="00AD233D">
            <w:pPr>
              <w:bidi/>
              <w:jc w:val="center"/>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عناصر المصوغة</w:t>
            </w:r>
          </w:p>
        </w:tc>
        <w:tc>
          <w:tcPr>
            <w:tcW w:w="8348" w:type="dxa"/>
            <w:gridSpan w:val="6"/>
            <w:tcBorders>
              <w:top w:val="single" w:sz="12" w:space="0" w:color="auto"/>
              <w:left w:val="single" w:sz="4" w:space="0" w:color="auto"/>
              <w:bottom w:val="single" w:sz="4" w:space="0" w:color="auto"/>
              <w:right w:val="single" w:sz="12" w:space="0" w:color="auto"/>
            </w:tcBorders>
            <w:shd w:val="clear" w:color="auto" w:fill="DBE5F1"/>
            <w:hideMark/>
          </w:tcPr>
          <w:p w:rsidR="00AD233D" w:rsidRPr="00AD233D" w:rsidRDefault="00AD233D" w:rsidP="00AD233D">
            <w:pPr>
              <w:bidi/>
              <w:jc w:val="center"/>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الغلاف الزمني (بالساعة)</w:t>
            </w:r>
          </w:p>
        </w:tc>
      </w:tr>
      <w:tr w:rsidR="00AD233D" w:rsidRPr="00AD233D" w:rsidTr="009B1631">
        <w:trPr>
          <w:trHeight w:val="303"/>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D233D" w:rsidRPr="00AD233D" w:rsidRDefault="00AD233D" w:rsidP="00AD233D">
            <w:pPr>
              <w:bidi/>
              <w:rPr>
                <w:rFonts w:ascii="Arabic Typesetting" w:eastAsia="Calibri" w:hAnsi="Arabic Typesetting" w:cs="Arabic Typesetting"/>
                <w:b/>
                <w:bCs/>
                <w:sz w:val="28"/>
                <w:szCs w:val="28"/>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AD233D" w:rsidRDefault="00AD233D" w:rsidP="00AD233D">
            <w:pPr>
              <w:bidi/>
              <w:jc w:val="center"/>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الأنشطة</w:t>
            </w:r>
            <w:r w:rsidRPr="00AD233D">
              <w:rPr>
                <w:rFonts w:ascii="Arabic Typesetting" w:eastAsia="Calibri" w:hAnsi="Arabic Typesetting" w:cs="Arabic Typesetting"/>
                <w:b/>
                <w:bCs/>
                <w:sz w:val="28"/>
                <w:szCs w:val="28"/>
                <w:rtl/>
                <w:lang w:eastAsia="en-US"/>
              </w:rPr>
              <w:br/>
              <w:t>العملية</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AD233D" w:rsidRDefault="00AD233D" w:rsidP="00AD233D">
            <w:pPr>
              <w:bidi/>
              <w:jc w:val="center"/>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إسهام نظري</w:t>
            </w:r>
          </w:p>
          <w:p w:rsidR="00AD233D" w:rsidRPr="00AD233D" w:rsidRDefault="00AD233D" w:rsidP="00AD233D">
            <w:pPr>
              <w:bidi/>
              <w:jc w:val="center"/>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 xml:space="preserve">في حدود 30 </w:t>
            </w:r>
            <w:r w:rsidRPr="00AD233D">
              <w:rPr>
                <w:rFonts w:ascii="Arabic Typesetting" w:eastAsia="Calibri" w:hAnsi="Arabic Typesetting" w:cs="Arabic Typesetting"/>
                <w:b/>
                <w:bCs/>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AD233D" w:rsidRDefault="00AD233D" w:rsidP="00AD233D">
            <w:pPr>
              <w:bidi/>
              <w:jc w:val="center"/>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تكوين ذاتي مؤطر</w:t>
            </w:r>
          </w:p>
        </w:tc>
        <w:tc>
          <w:tcPr>
            <w:tcW w:w="143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AD233D" w:rsidRDefault="00AD233D" w:rsidP="00AD233D">
            <w:pPr>
              <w:bidi/>
              <w:jc w:val="center"/>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آخر (يتم تحديده)</w:t>
            </w:r>
          </w:p>
        </w:tc>
        <w:tc>
          <w:tcPr>
            <w:tcW w:w="12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AD233D" w:rsidRDefault="00AD233D" w:rsidP="00AD233D">
            <w:pPr>
              <w:bidi/>
              <w:jc w:val="center"/>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التقويم</w:t>
            </w:r>
          </w:p>
        </w:tc>
        <w:tc>
          <w:tcPr>
            <w:tcW w:w="1418" w:type="dxa"/>
            <w:tcBorders>
              <w:top w:val="single" w:sz="4" w:space="0" w:color="auto"/>
              <w:left w:val="single" w:sz="4" w:space="0" w:color="auto"/>
              <w:bottom w:val="single" w:sz="4" w:space="0" w:color="auto"/>
              <w:right w:val="single" w:sz="12" w:space="0" w:color="auto"/>
            </w:tcBorders>
            <w:shd w:val="clear" w:color="auto" w:fill="DBE5F1"/>
            <w:vAlign w:val="center"/>
            <w:hideMark/>
          </w:tcPr>
          <w:p w:rsidR="00AD233D" w:rsidRPr="00AD233D" w:rsidRDefault="00AD233D" w:rsidP="00AD233D">
            <w:pPr>
              <w:bidi/>
              <w:jc w:val="center"/>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الغلاف</w:t>
            </w:r>
            <w:r w:rsidRPr="00AD233D">
              <w:rPr>
                <w:rFonts w:ascii="Arabic Typesetting" w:eastAsia="Calibri" w:hAnsi="Arabic Typesetting" w:cs="Arabic Typesetting"/>
                <w:b/>
                <w:bCs/>
                <w:sz w:val="28"/>
                <w:szCs w:val="28"/>
                <w:rtl/>
                <w:lang w:eastAsia="en-US"/>
              </w:rPr>
              <w:br/>
              <w:t>الإجمالي</w:t>
            </w:r>
          </w:p>
        </w:tc>
      </w:tr>
      <w:tr w:rsidR="00AD233D" w:rsidRPr="00AD233D" w:rsidTr="00AD233D">
        <w:trPr>
          <w:trHeight w:val="553"/>
        </w:trPr>
        <w:tc>
          <w:tcPr>
            <w:tcW w:w="1606" w:type="dxa"/>
            <w:tcBorders>
              <w:top w:val="single" w:sz="4" w:space="0" w:color="auto"/>
              <w:left w:val="single" w:sz="12" w:space="0" w:color="auto"/>
              <w:bottom w:val="single" w:sz="4" w:space="0" w:color="auto"/>
              <w:right w:val="single" w:sz="4" w:space="0" w:color="auto"/>
            </w:tcBorders>
            <w:vAlign w:val="center"/>
            <w:hideMark/>
          </w:tcPr>
          <w:p w:rsidR="00AD233D" w:rsidRPr="00AD233D" w:rsidRDefault="00AD233D" w:rsidP="00AD233D">
            <w:pPr>
              <w:bidi/>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عدد الساعات</w:t>
            </w:r>
          </w:p>
        </w:tc>
        <w:tc>
          <w:tcPr>
            <w:tcW w:w="1402"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lang w:eastAsia="en-US"/>
              </w:rPr>
            </w:pPr>
          </w:p>
        </w:tc>
        <w:tc>
          <w:tcPr>
            <w:tcW w:w="1431"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c>
          <w:tcPr>
            <w:tcW w:w="1262"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c>
          <w:tcPr>
            <w:tcW w:w="1418" w:type="dxa"/>
            <w:tcBorders>
              <w:top w:val="single" w:sz="4" w:space="0" w:color="auto"/>
              <w:left w:val="single" w:sz="4" w:space="0" w:color="auto"/>
              <w:bottom w:val="single" w:sz="4" w:space="0" w:color="auto"/>
              <w:right w:val="single" w:sz="12"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r>
      <w:tr w:rsidR="00AD233D" w:rsidRPr="00AD233D" w:rsidTr="00AD233D">
        <w:trPr>
          <w:trHeight w:val="561"/>
        </w:trPr>
        <w:tc>
          <w:tcPr>
            <w:tcW w:w="1606" w:type="dxa"/>
            <w:tcBorders>
              <w:top w:val="single" w:sz="4" w:space="0" w:color="auto"/>
              <w:left w:val="single" w:sz="12" w:space="0" w:color="auto"/>
              <w:bottom w:val="single" w:sz="12" w:space="0" w:color="auto"/>
              <w:right w:val="single" w:sz="4" w:space="0" w:color="auto"/>
            </w:tcBorders>
            <w:vAlign w:val="center"/>
            <w:hideMark/>
          </w:tcPr>
          <w:p w:rsidR="00AD233D" w:rsidRPr="00AD233D" w:rsidRDefault="00AD233D" w:rsidP="00AD233D">
            <w:pPr>
              <w:bidi/>
              <w:rPr>
                <w:rFonts w:ascii="Arabic Typesetting" w:eastAsia="Calibri" w:hAnsi="Arabic Typesetting" w:cs="Arabic Typesetting"/>
                <w:b/>
                <w:bCs/>
                <w:sz w:val="28"/>
                <w:szCs w:val="28"/>
                <w:rtl/>
                <w:lang w:eastAsia="en-US"/>
              </w:rPr>
            </w:pPr>
            <w:r w:rsidRPr="00AD233D">
              <w:rPr>
                <w:rFonts w:ascii="Arabic Typesetting" w:eastAsia="Calibri" w:hAnsi="Arabic Typesetting" w:cs="Arabic Typesetting"/>
                <w:b/>
                <w:bCs/>
                <w:sz w:val="28"/>
                <w:szCs w:val="28"/>
                <w:rtl/>
                <w:lang w:eastAsia="en-US"/>
              </w:rPr>
              <w:t>النسبة المئوية</w:t>
            </w:r>
          </w:p>
        </w:tc>
        <w:tc>
          <w:tcPr>
            <w:tcW w:w="1402" w:type="dxa"/>
            <w:tcBorders>
              <w:top w:val="single" w:sz="4" w:space="0" w:color="auto"/>
              <w:left w:val="single" w:sz="4" w:space="0" w:color="auto"/>
              <w:bottom w:val="single" w:sz="12"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c>
          <w:tcPr>
            <w:tcW w:w="1417" w:type="dxa"/>
            <w:tcBorders>
              <w:top w:val="single" w:sz="4" w:space="0" w:color="auto"/>
              <w:left w:val="single" w:sz="4" w:space="0" w:color="auto"/>
              <w:bottom w:val="single" w:sz="12"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c>
          <w:tcPr>
            <w:tcW w:w="1418" w:type="dxa"/>
            <w:tcBorders>
              <w:top w:val="single" w:sz="4" w:space="0" w:color="auto"/>
              <w:left w:val="single" w:sz="4" w:space="0" w:color="auto"/>
              <w:bottom w:val="single" w:sz="12"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c>
          <w:tcPr>
            <w:tcW w:w="1431" w:type="dxa"/>
            <w:tcBorders>
              <w:top w:val="single" w:sz="4" w:space="0" w:color="auto"/>
              <w:left w:val="single" w:sz="4" w:space="0" w:color="auto"/>
              <w:bottom w:val="single" w:sz="12"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c>
          <w:tcPr>
            <w:tcW w:w="1262" w:type="dxa"/>
            <w:tcBorders>
              <w:top w:val="single" w:sz="4" w:space="0" w:color="auto"/>
              <w:left w:val="single" w:sz="4" w:space="0" w:color="auto"/>
              <w:bottom w:val="single" w:sz="12" w:space="0" w:color="auto"/>
              <w:right w:val="single" w:sz="4" w:space="0" w:color="auto"/>
            </w:tcBorders>
            <w:vAlign w:val="center"/>
          </w:tcPr>
          <w:p w:rsidR="00AD233D" w:rsidRPr="00AD233D" w:rsidRDefault="00AD233D" w:rsidP="00AD233D">
            <w:pPr>
              <w:bidi/>
              <w:jc w:val="center"/>
              <w:rPr>
                <w:rFonts w:ascii="Arabic Typesetting" w:eastAsia="Calibri" w:hAnsi="Arabic Typesetting" w:cs="Arabic Typesetting"/>
                <w:b/>
                <w:bCs/>
                <w:sz w:val="28"/>
                <w:szCs w:val="28"/>
                <w:rtl/>
                <w:lang w:eastAsia="en-US"/>
              </w:rPr>
            </w:pPr>
          </w:p>
        </w:tc>
        <w:tc>
          <w:tcPr>
            <w:tcW w:w="1418" w:type="dxa"/>
            <w:tcBorders>
              <w:top w:val="single" w:sz="4" w:space="0" w:color="auto"/>
              <w:left w:val="single" w:sz="4" w:space="0" w:color="auto"/>
              <w:bottom w:val="single" w:sz="12" w:space="0" w:color="auto"/>
              <w:right w:val="single" w:sz="12" w:space="0" w:color="auto"/>
            </w:tcBorders>
            <w:vAlign w:val="center"/>
            <w:hideMark/>
          </w:tcPr>
          <w:p w:rsidR="00AD233D" w:rsidRPr="00AD233D" w:rsidRDefault="00AD233D" w:rsidP="00AD233D">
            <w:pPr>
              <w:bidi/>
              <w:jc w:val="center"/>
              <w:rPr>
                <w:rFonts w:ascii="Arabic Typesetting" w:eastAsia="Calibri" w:hAnsi="Arabic Typesetting" w:cs="Arabic Typesetting"/>
                <w:b/>
                <w:bCs/>
                <w:sz w:val="28"/>
                <w:szCs w:val="28"/>
                <w:lang w:eastAsia="en-US"/>
              </w:rPr>
            </w:pPr>
            <w:r w:rsidRPr="00AD233D">
              <w:rPr>
                <w:rFonts w:ascii="Arabic Typesetting" w:eastAsia="Calibri" w:hAnsi="Arabic Typesetting" w:cs="Arabic Typesetting"/>
                <w:b/>
                <w:bCs/>
                <w:sz w:val="28"/>
                <w:szCs w:val="28"/>
                <w:lang w:eastAsia="en-US"/>
              </w:rPr>
              <w:t>100%</w:t>
            </w:r>
          </w:p>
        </w:tc>
      </w:tr>
    </w:tbl>
    <w:p w:rsidR="00AD233D" w:rsidRPr="00AD233D" w:rsidRDefault="00AD233D" w:rsidP="00AD233D">
      <w:pPr>
        <w:bidi/>
        <w:rPr>
          <w:rFonts w:ascii="Arabic Typesetting" w:eastAsia="Calibri" w:hAnsi="Arabic Typesetting" w:cs="Arabic Typesetting"/>
          <w:b/>
          <w:bCs/>
          <w:sz w:val="28"/>
          <w:szCs w:val="28"/>
          <w:rtl/>
          <w:lang w:eastAsia="en-US" w:bidi="ar-MA"/>
        </w:rPr>
      </w:pPr>
    </w:p>
    <w:p w:rsidR="00AD233D" w:rsidRPr="00AD233D" w:rsidRDefault="00AD233D" w:rsidP="00AD233D">
      <w:pPr>
        <w:keepNext/>
        <w:keepLines/>
        <w:numPr>
          <w:ilvl w:val="0"/>
          <w:numId w:val="10"/>
        </w:numPr>
        <w:shd w:val="clear" w:color="auto" w:fill="FFFFFF"/>
        <w:bidi/>
        <w:spacing w:before="240" w:after="200" w:line="256" w:lineRule="auto"/>
        <w:contextualSpacing/>
        <w:outlineLvl w:val="0"/>
        <w:rPr>
          <w:rFonts w:ascii="Arabic Typesetting" w:hAnsi="Arabic Typesetting" w:cs="Arabic Typesetting"/>
          <w:b/>
          <w:bCs/>
          <w:color w:val="000000"/>
          <w:sz w:val="36"/>
          <w:szCs w:val="36"/>
          <w:rtl/>
          <w:lang w:eastAsia="en-US"/>
        </w:rPr>
      </w:pPr>
      <w:r w:rsidRPr="00AD233D">
        <w:rPr>
          <w:rFonts w:ascii="Arabic Typesetting" w:hAnsi="Arabic Typesetting" w:cs="Arabic Typesetting"/>
          <w:b/>
          <w:bCs/>
          <w:color w:val="000000"/>
          <w:sz w:val="36"/>
          <w:szCs w:val="36"/>
          <w:rtl/>
          <w:lang w:eastAsia="en-US"/>
        </w:rPr>
        <w:t xml:space="preserve">محاور المصوغة </w:t>
      </w:r>
    </w:p>
    <w:p w:rsidR="00AD233D" w:rsidRPr="00B36E55" w:rsidRDefault="00AD233D" w:rsidP="00AD233D">
      <w:pPr>
        <w:numPr>
          <w:ilvl w:val="0"/>
          <w:numId w:val="8"/>
        </w:numPr>
        <w:bidi/>
        <w:spacing w:after="160" w:line="276" w:lineRule="auto"/>
        <w:ind w:left="1440"/>
        <w:contextualSpacing/>
        <w:rPr>
          <w:rFonts w:ascii="Arabic Typesetting" w:eastAsia="Calibri" w:hAnsi="Arabic Typesetting" w:cs="Arabic Typesetting"/>
          <w:b/>
          <w:bCs/>
          <w:sz w:val="36"/>
          <w:szCs w:val="36"/>
          <w:rtl/>
          <w:lang w:eastAsia="en-US"/>
        </w:rPr>
      </w:pPr>
      <w:r w:rsidRPr="00B36E55">
        <w:rPr>
          <w:rFonts w:ascii="Arabic Typesetting" w:eastAsia="Calibri" w:hAnsi="Arabic Typesetting" w:cs="Arabic Typesetting"/>
          <w:b/>
          <w:bCs/>
          <w:sz w:val="36"/>
          <w:szCs w:val="36"/>
          <w:rtl/>
          <w:lang w:eastAsia="en-US"/>
        </w:rPr>
        <w:t>الوضعيات التكوينية المقترحة (تخصص لكل محور فرعي وضعية تكوينية واحدة على الأقل)</w:t>
      </w:r>
    </w:p>
    <w:p w:rsidR="00AD233D" w:rsidRPr="00B36E55" w:rsidRDefault="00AD233D" w:rsidP="00AD233D">
      <w:pPr>
        <w:bidi/>
        <w:rPr>
          <w:rFonts w:ascii="Arabic Typesetting" w:eastAsia="Calibri" w:hAnsi="Arabic Typesetting" w:cs="Arabic Typesetting"/>
          <w:sz w:val="18"/>
          <w:szCs w:val="18"/>
          <w:lang w:eastAsia="en-US" w:bidi="ar-MA"/>
        </w:rPr>
      </w:pPr>
    </w:p>
    <w:p w:rsidR="00AD233D" w:rsidRPr="009B1631" w:rsidRDefault="00AD233D" w:rsidP="00AD233D">
      <w:pPr>
        <w:keepNext/>
        <w:keepLines/>
        <w:shd w:val="clear" w:color="auto" w:fill="DEEAF6"/>
        <w:bidi/>
        <w:jc w:val="center"/>
        <w:outlineLvl w:val="0"/>
        <w:rPr>
          <w:rFonts w:ascii="Arabic Typesetting" w:hAnsi="Arabic Typesetting" w:cs="Arabic Typesetting"/>
          <w:b/>
          <w:bCs/>
          <w:sz w:val="36"/>
          <w:szCs w:val="36"/>
          <w:rtl/>
          <w:lang w:eastAsia="en-US"/>
        </w:rPr>
      </w:pPr>
      <w:bookmarkStart w:id="2" w:name="_Toc78715790"/>
      <w:r w:rsidRPr="009B1631">
        <w:rPr>
          <w:rFonts w:ascii="Arabic Typesetting" w:hAnsi="Arabic Typesetting" w:cs="Arabic Typesetting"/>
          <w:b/>
          <w:bCs/>
          <w:sz w:val="36"/>
          <w:szCs w:val="36"/>
          <w:rtl/>
          <w:lang w:eastAsia="en-US"/>
        </w:rPr>
        <w:t>هيكلة</w:t>
      </w:r>
      <w:r w:rsidRPr="009B1631">
        <w:rPr>
          <w:rFonts w:ascii="Arabic Typesetting" w:hAnsi="Arabic Typesetting" w:cs="Arabic Typesetting"/>
          <w:rtl/>
          <w:lang w:eastAsia="en-US" w:bidi="ar-MA"/>
        </w:rPr>
        <w:t xml:space="preserve"> </w:t>
      </w:r>
      <w:r w:rsidRPr="009B1631">
        <w:rPr>
          <w:rFonts w:ascii="Arabic Typesetting" w:hAnsi="Arabic Typesetting" w:cs="Arabic Typesetting"/>
          <w:b/>
          <w:bCs/>
          <w:sz w:val="36"/>
          <w:szCs w:val="36"/>
          <w:rtl/>
          <w:lang w:eastAsia="en-US"/>
        </w:rPr>
        <w:t>الوضعيات</w:t>
      </w:r>
      <w:r w:rsidRPr="009B1631">
        <w:rPr>
          <w:rFonts w:ascii="Arabic Typesetting" w:hAnsi="Arabic Typesetting" w:cs="Arabic Typesetting"/>
          <w:rtl/>
          <w:lang w:eastAsia="en-US" w:bidi="ar-MA"/>
        </w:rPr>
        <w:t xml:space="preserve"> </w:t>
      </w:r>
      <w:r w:rsidRPr="009B1631">
        <w:rPr>
          <w:rFonts w:ascii="Arabic Typesetting" w:hAnsi="Arabic Typesetting" w:cs="Arabic Typesetting"/>
          <w:b/>
          <w:bCs/>
          <w:sz w:val="36"/>
          <w:szCs w:val="36"/>
          <w:rtl/>
          <w:lang w:eastAsia="en-US"/>
        </w:rPr>
        <w:t>التكوينية</w:t>
      </w:r>
      <w:bookmarkEnd w:id="2"/>
    </w:p>
    <w:p w:rsidR="00AD233D" w:rsidRPr="00AD233D" w:rsidRDefault="00AD233D" w:rsidP="00AD233D">
      <w:pPr>
        <w:bidi/>
        <w:spacing w:after="160" w:line="256" w:lineRule="auto"/>
        <w:rPr>
          <w:rFonts w:ascii="Arabic Typesetting" w:eastAsia="Calibri" w:hAnsi="Arabic Typesetting" w:cs="Arabic Typesetting"/>
          <w:sz w:val="22"/>
          <w:szCs w:val="22"/>
          <w:lang w:eastAsia="en-US"/>
        </w:rPr>
      </w:pPr>
    </w:p>
    <w:tbl>
      <w:tblPr>
        <w:bidiVisual/>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375"/>
        <w:gridCol w:w="878"/>
        <w:gridCol w:w="3942"/>
        <w:gridCol w:w="1375"/>
      </w:tblGrid>
      <w:tr w:rsidR="00AD233D" w:rsidRPr="00AD233D" w:rsidTr="009B1631">
        <w:tc>
          <w:tcPr>
            <w:tcW w:w="156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AD233D" w:rsidRDefault="00AD233D" w:rsidP="009B1631">
            <w:pPr>
              <w:tabs>
                <w:tab w:val="right" w:pos="283"/>
              </w:tabs>
              <w:bidi/>
              <w:jc w:val="center"/>
              <w:rPr>
                <w:rFonts w:ascii="Arabic Typesetting" w:eastAsia="Calibri" w:hAnsi="Arabic Typesetting" w:cs="Arabic Typesetting"/>
                <w:b/>
                <w:bCs/>
                <w:sz w:val="28"/>
                <w:szCs w:val="28"/>
                <w:lang w:eastAsia="en-US" w:bidi="ar-MA"/>
              </w:rPr>
            </w:pPr>
            <w:r w:rsidRPr="00AD233D">
              <w:rPr>
                <w:rFonts w:ascii="Arabic Typesetting" w:eastAsia="Calibri" w:hAnsi="Arabic Typesetting" w:cs="Arabic Typesetting"/>
                <w:b/>
                <w:bCs/>
                <w:sz w:val="28"/>
                <w:szCs w:val="28"/>
                <w:rtl/>
                <w:lang w:eastAsia="en-US" w:bidi="ar-MA"/>
              </w:rPr>
              <w:t>المحاور</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AD233D" w:rsidRDefault="00AD233D" w:rsidP="009B1631">
            <w:pPr>
              <w:tabs>
                <w:tab w:val="right" w:pos="283"/>
              </w:tabs>
              <w:bidi/>
              <w:jc w:val="center"/>
              <w:rPr>
                <w:rFonts w:ascii="Arabic Typesetting" w:eastAsia="Calibri" w:hAnsi="Arabic Typesetting" w:cs="Arabic Typesetting"/>
                <w:b/>
                <w:bCs/>
                <w:sz w:val="28"/>
                <w:szCs w:val="28"/>
                <w:rtl/>
                <w:lang w:eastAsia="en-US" w:bidi="ar-MA"/>
              </w:rPr>
            </w:pPr>
            <w:r w:rsidRPr="00AD233D">
              <w:rPr>
                <w:rFonts w:ascii="Arabic Typesetting" w:eastAsia="Calibri" w:hAnsi="Arabic Typesetting" w:cs="Arabic Typesetting"/>
                <w:b/>
                <w:bCs/>
                <w:sz w:val="28"/>
                <w:szCs w:val="28"/>
                <w:rtl/>
                <w:lang w:eastAsia="en-US" w:bidi="ar-MA"/>
              </w:rPr>
              <w:t>المقاطع</w:t>
            </w:r>
          </w:p>
        </w:tc>
        <w:tc>
          <w:tcPr>
            <w:tcW w:w="619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AD233D" w:rsidRDefault="00AD233D" w:rsidP="009B1631">
            <w:pPr>
              <w:tabs>
                <w:tab w:val="right" w:pos="283"/>
              </w:tabs>
              <w:bidi/>
              <w:jc w:val="center"/>
              <w:rPr>
                <w:rFonts w:ascii="Arabic Typesetting" w:eastAsia="Calibri" w:hAnsi="Arabic Typesetting" w:cs="Arabic Typesetting"/>
                <w:b/>
                <w:bCs/>
                <w:sz w:val="28"/>
                <w:szCs w:val="28"/>
                <w:rtl/>
                <w:lang w:eastAsia="en-US" w:bidi="ar-MA"/>
              </w:rPr>
            </w:pPr>
            <w:r w:rsidRPr="00AD233D">
              <w:rPr>
                <w:rFonts w:ascii="Arabic Typesetting" w:eastAsia="Calibri" w:hAnsi="Arabic Typesetting" w:cs="Arabic Typesetting"/>
                <w:b/>
                <w:bCs/>
                <w:sz w:val="28"/>
                <w:szCs w:val="28"/>
                <w:rtl/>
                <w:lang w:eastAsia="en-US" w:bidi="ar-MA"/>
              </w:rPr>
              <w:t>الوضعيات التكوينية</w:t>
            </w:r>
          </w:p>
        </w:tc>
      </w:tr>
      <w:tr w:rsidR="00AD233D" w:rsidRPr="00AD233D" w:rsidTr="009B1631">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b/>
                <w:bCs/>
                <w:sz w:val="28"/>
                <w:szCs w:val="28"/>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b/>
                <w:bCs/>
                <w:sz w:val="28"/>
                <w:szCs w:val="28"/>
                <w:lang w:eastAsia="en-US" w:bidi="ar-MA"/>
              </w:rPr>
            </w:pPr>
          </w:p>
        </w:tc>
        <w:tc>
          <w:tcPr>
            <w:tcW w:w="8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33D" w:rsidRPr="00AD233D" w:rsidRDefault="00AD233D" w:rsidP="009B1631">
            <w:pPr>
              <w:tabs>
                <w:tab w:val="right" w:pos="283"/>
              </w:tabs>
              <w:bidi/>
              <w:jc w:val="center"/>
              <w:rPr>
                <w:rFonts w:ascii="Arabic Typesetting" w:eastAsia="Calibri" w:hAnsi="Arabic Typesetting" w:cs="Arabic Typesetting"/>
                <w:b/>
                <w:bCs/>
                <w:sz w:val="28"/>
                <w:szCs w:val="28"/>
                <w:rtl/>
                <w:lang w:eastAsia="en-US" w:bidi="ar-MA"/>
              </w:rPr>
            </w:pPr>
            <w:r w:rsidRPr="00AD233D">
              <w:rPr>
                <w:rFonts w:ascii="Arabic Typesetting" w:eastAsia="Calibri" w:hAnsi="Arabic Typesetting" w:cs="Arabic Typesetting"/>
                <w:b/>
                <w:bCs/>
                <w:sz w:val="28"/>
                <w:szCs w:val="28"/>
                <w:rtl/>
                <w:lang w:eastAsia="en-US" w:bidi="ar-MA"/>
              </w:rPr>
              <w:t>رقمها</w:t>
            </w:r>
          </w:p>
        </w:tc>
        <w:tc>
          <w:tcPr>
            <w:tcW w:w="39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33D" w:rsidRPr="00AD233D" w:rsidRDefault="00AD233D" w:rsidP="009B1631">
            <w:pPr>
              <w:tabs>
                <w:tab w:val="right" w:pos="283"/>
              </w:tabs>
              <w:bidi/>
              <w:jc w:val="center"/>
              <w:rPr>
                <w:rFonts w:ascii="Arabic Typesetting" w:eastAsia="Calibri" w:hAnsi="Arabic Typesetting" w:cs="Arabic Typesetting"/>
                <w:b/>
                <w:bCs/>
                <w:sz w:val="28"/>
                <w:szCs w:val="28"/>
                <w:rtl/>
                <w:lang w:eastAsia="en-US" w:bidi="ar-MA"/>
              </w:rPr>
            </w:pPr>
            <w:r w:rsidRPr="00AD233D">
              <w:rPr>
                <w:rFonts w:ascii="Arabic Typesetting" w:eastAsia="Calibri" w:hAnsi="Arabic Typesetting" w:cs="Arabic Typesetting"/>
                <w:b/>
                <w:bCs/>
                <w:sz w:val="28"/>
                <w:szCs w:val="28"/>
                <w:rtl/>
                <w:lang w:eastAsia="en-US" w:bidi="ar-MA"/>
              </w:rPr>
              <w:t>عنوانها</w:t>
            </w:r>
          </w:p>
        </w:tc>
        <w:tc>
          <w:tcPr>
            <w:tcW w:w="13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D233D" w:rsidRPr="00AD233D" w:rsidRDefault="00AD233D" w:rsidP="009B1631">
            <w:pPr>
              <w:tabs>
                <w:tab w:val="right" w:pos="283"/>
              </w:tabs>
              <w:bidi/>
              <w:jc w:val="center"/>
              <w:rPr>
                <w:rFonts w:ascii="Arabic Typesetting" w:eastAsia="Calibri" w:hAnsi="Arabic Typesetting" w:cs="Arabic Typesetting"/>
                <w:b/>
                <w:bCs/>
                <w:sz w:val="28"/>
                <w:szCs w:val="28"/>
                <w:rtl/>
                <w:lang w:eastAsia="en-US" w:bidi="ar-MA"/>
              </w:rPr>
            </w:pPr>
            <w:r w:rsidRPr="00AD233D">
              <w:rPr>
                <w:rFonts w:ascii="Arabic Typesetting" w:eastAsia="Calibri" w:hAnsi="Arabic Typesetting" w:cs="Arabic Typesetting"/>
                <w:b/>
                <w:bCs/>
                <w:sz w:val="28"/>
                <w:szCs w:val="28"/>
                <w:rtl/>
                <w:lang w:eastAsia="en-US" w:bidi="ar-MA"/>
              </w:rPr>
              <w:t>الغلاف الزمني</w:t>
            </w:r>
          </w:p>
        </w:tc>
      </w:tr>
      <w:tr w:rsidR="00AD233D" w:rsidRPr="00AD233D" w:rsidTr="009B1631">
        <w:tc>
          <w:tcPr>
            <w:tcW w:w="156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r w:rsidRPr="00AD233D">
              <w:rPr>
                <w:rFonts w:ascii="Arabic Typesetting" w:eastAsia="Calibri" w:hAnsi="Arabic Typesetting" w:cs="Arabic Typesetting"/>
                <w:b/>
                <w:bCs/>
                <w:sz w:val="32"/>
                <w:szCs w:val="32"/>
                <w:rtl/>
                <w:lang w:eastAsia="en-US" w:bidi="ar-MA"/>
              </w:rPr>
              <w:t>المحور</w:t>
            </w:r>
          </w:p>
        </w:tc>
        <w:tc>
          <w:tcPr>
            <w:tcW w:w="2375" w:type="dxa"/>
            <w:vMerge w:val="restart"/>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878"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3942"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b/>
                <w:bCs/>
                <w:sz w:val="32"/>
                <w:szCs w:val="32"/>
                <w:rtl/>
                <w:lang w:eastAsia="en-US" w:bidi="ar-MA"/>
              </w:rPr>
            </w:pPr>
          </w:p>
        </w:tc>
      </w:tr>
      <w:tr w:rsidR="00AD233D" w:rsidRPr="00AD233D" w:rsidTr="009B1631">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sz w:val="32"/>
                <w:szCs w:val="32"/>
                <w:lang w:eastAsia="en-US" w:bidi="ar-MA"/>
              </w:rPr>
            </w:pPr>
          </w:p>
        </w:tc>
        <w:tc>
          <w:tcPr>
            <w:tcW w:w="878"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3942"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b/>
                <w:bCs/>
                <w:sz w:val="32"/>
                <w:szCs w:val="32"/>
                <w:lang w:eastAsia="en-US" w:bidi="ar-MA"/>
              </w:rPr>
            </w:pPr>
          </w:p>
        </w:tc>
      </w:tr>
      <w:tr w:rsidR="00AD233D" w:rsidRPr="00AD233D" w:rsidTr="009B1631">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sz w:val="32"/>
                <w:szCs w:val="32"/>
                <w:lang w:eastAsia="en-US" w:bidi="ar-MA"/>
              </w:rPr>
            </w:pPr>
          </w:p>
        </w:tc>
        <w:tc>
          <w:tcPr>
            <w:tcW w:w="878"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3942"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lang w:eastAsia="en-US" w:bidi="ar-MA"/>
              </w:rPr>
            </w:pPr>
          </w:p>
        </w:tc>
        <w:tc>
          <w:tcPr>
            <w:tcW w:w="1375"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b/>
                <w:bCs/>
                <w:sz w:val="32"/>
                <w:szCs w:val="32"/>
                <w:rtl/>
                <w:lang w:eastAsia="en-US" w:bidi="ar-MA"/>
              </w:rPr>
            </w:pPr>
          </w:p>
        </w:tc>
      </w:tr>
      <w:tr w:rsidR="00AD233D" w:rsidRPr="00AD233D" w:rsidTr="009B1631">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sz w:val="32"/>
                <w:szCs w:val="32"/>
                <w:lang w:eastAsia="en-US" w:bidi="ar-MA"/>
              </w:rPr>
            </w:pPr>
          </w:p>
        </w:tc>
        <w:tc>
          <w:tcPr>
            <w:tcW w:w="2375" w:type="dxa"/>
            <w:vMerge w:val="restart"/>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878"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3942"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1375"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b/>
                <w:bCs/>
                <w:sz w:val="32"/>
                <w:szCs w:val="32"/>
                <w:rtl/>
                <w:lang w:eastAsia="en-US" w:bidi="ar-MA"/>
              </w:rPr>
            </w:pPr>
          </w:p>
        </w:tc>
      </w:tr>
      <w:tr w:rsidR="00AD233D" w:rsidRPr="00AD233D" w:rsidTr="009B1631">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AD233D" w:rsidRDefault="00AD233D" w:rsidP="009B1631">
            <w:pPr>
              <w:bidi/>
              <w:jc w:val="center"/>
              <w:rPr>
                <w:rFonts w:ascii="Arabic Typesetting" w:eastAsia="Calibri" w:hAnsi="Arabic Typesetting" w:cs="Arabic Typesetting"/>
                <w:sz w:val="32"/>
                <w:szCs w:val="32"/>
                <w:lang w:eastAsia="en-US" w:bidi="ar-MA"/>
              </w:rPr>
            </w:pPr>
          </w:p>
        </w:tc>
        <w:tc>
          <w:tcPr>
            <w:tcW w:w="878"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3942"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sz w:val="32"/>
                <w:szCs w:val="32"/>
                <w:rtl/>
                <w:lang w:eastAsia="en-US" w:bidi="ar-MA"/>
              </w:rPr>
            </w:pPr>
          </w:p>
        </w:tc>
        <w:tc>
          <w:tcPr>
            <w:tcW w:w="1375" w:type="dxa"/>
            <w:tcBorders>
              <w:top w:val="single" w:sz="4" w:space="0" w:color="auto"/>
              <w:left w:val="single" w:sz="4" w:space="0" w:color="auto"/>
              <w:bottom w:val="single" w:sz="4" w:space="0" w:color="auto"/>
              <w:right w:val="single" w:sz="4" w:space="0" w:color="auto"/>
            </w:tcBorders>
            <w:vAlign w:val="center"/>
          </w:tcPr>
          <w:p w:rsidR="00AD233D" w:rsidRPr="00AD233D" w:rsidRDefault="00AD233D" w:rsidP="009B1631">
            <w:pPr>
              <w:tabs>
                <w:tab w:val="right" w:pos="283"/>
              </w:tabs>
              <w:bidi/>
              <w:jc w:val="center"/>
              <w:rPr>
                <w:rFonts w:ascii="Arabic Typesetting" w:eastAsia="Calibri" w:hAnsi="Arabic Typesetting" w:cs="Arabic Typesetting"/>
                <w:b/>
                <w:bCs/>
                <w:sz w:val="32"/>
                <w:szCs w:val="32"/>
                <w:rtl/>
                <w:lang w:eastAsia="en-US" w:bidi="ar-MA"/>
              </w:rPr>
            </w:pPr>
          </w:p>
        </w:tc>
      </w:tr>
    </w:tbl>
    <w:p w:rsidR="00AD233D" w:rsidRPr="00AD233D" w:rsidRDefault="00AD233D" w:rsidP="00AD233D">
      <w:pPr>
        <w:bidi/>
        <w:rPr>
          <w:rFonts w:ascii="Arabic Typesetting" w:eastAsia="Calibri" w:hAnsi="Arabic Typesetting" w:cs="Arabic Typesetting"/>
          <w:b/>
          <w:bCs/>
          <w:sz w:val="28"/>
          <w:szCs w:val="28"/>
          <w:rtl/>
          <w:lang w:eastAsia="en-US" w:bidi="ar-MA"/>
        </w:rPr>
      </w:pPr>
    </w:p>
    <w:p w:rsidR="00AD233D" w:rsidRPr="00AD233D" w:rsidRDefault="00AD233D" w:rsidP="00AD233D">
      <w:pPr>
        <w:numPr>
          <w:ilvl w:val="0"/>
          <w:numId w:val="8"/>
        </w:numPr>
        <w:bidi/>
        <w:spacing w:after="160" w:line="276" w:lineRule="auto"/>
        <w:ind w:left="1440"/>
        <w:contextualSpacing/>
        <w:rPr>
          <w:rFonts w:ascii="Arabic Typesetting" w:eastAsia="Calibri" w:hAnsi="Arabic Typesetting" w:cs="Arabic Typesetting"/>
          <w:b/>
          <w:bCs/>
          <w:sz w:val="32"/>
          <w:szCs w:val="32"/>
          <w:lang w:eastAsia="en-US"/>
        </w:rPr>
      </w:pPr>
      <w:r w:rsidRPr="00B36E55">
        <w:rPr>
          <w:rFonts w:ascii="Arabic Typesetting" w:eastAsia="Calibri" w:hAnsi="Arabic Typesetting" w:cs="Arabic Typesetting"/>
          <w:b/>
          <w:bCs/>
          <w:sz w:val="36"/>
          <w:szCs w:val="36"/>
          <w:rtl/>
          <w:lang w:eastAsia="en-US"/>
        </w:rPr>
        <w:t>بطاقات أنشطة التكوين والتقويم:</w:t>
      </w:r>
    </w:p>
    <w:p w:rsidR="00AD233D" w:rsidRPr="009B1631" w:rsidRDefault="00AD233D" w:rsidP="00AD233D">
      <w:pPr>
        <w:bidi/>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تخصص بطاقة لكل وضعية تكوينية، وتتضمن (على سبيل الاستئناس) ما يلي:</w:t>
      </w:r>
    </w:p>
    <w:p w:rsidR="00AD233D" w:rsidRPr="009B1631" w:rsidRDefault="00AD233D" w:rsidP="00AD233D">
      <w:pPr>
        <w:numPr>
          <w:ilvl w:val="0"/>
          <w:numId w:val="11"/>
        </w:numPr>
        <w:bidi/>
        <w:spacing w:after="200" w:line="276" w:lineRule="auto"/>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الانطلاقة</w:t>
      </w:r>
    </w:p>
    <w:p w:rsidR="00AD233D" w:rsidRPr="009B1631" w:rsidRDefault="00AD233D" w:rsidP="00AD233D">
      <w:pPr>
        <w:numPr>
          <w:ilvl w:val="0"/>
          <w:numId w:val="11"/>
        </w:numPr>
        <w:bidi/>
        <w:spacing w:after="200" w:line="276" w:lineRule="auto"/>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تقديم برنامج العمل وصياغة ميثاق الاشتغال</w:t>
      </w:r>
    </w:p>
    <w:p w:rsidR="00AD233D" w:rsidRPr="009B1631" w:rsidRDefault="00AD233D" w:rsidP="00AD233D">
      <w:pPr>
        <w:numPr>
          <w:ilvl w:val="0"/>
          <w:numId w:val="11"/>
        </w:numPr>
        <w:bidi/>
        <w:spacing w:after="200" w:line="276" w:lineRule="auto"/>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وضعية الانطلاق (نص – فيديو – حكاية – محاكاة ...)</w:t>
      </w:r>
    </w:p>
    <w:p w:rsidR="00AD233D" w:rsidRPr="009B1631" w:rsidRDefault="00AD233D" w:rsidP="00AD233D">
      <w:pPr>
        <w:numPr>
          <w:ilvl w:val="0"/>
          <w:numId w:val="11"/>
        </w:numPr>
        <w:bidi/>
        <w:spacing w:after="200" w:line="276" w:lineRule="auto"/>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توجيهات وإرشادات حول طريقة إنجاز الأنشطة (في إطار التعاقد – ميثاق الاشتغال) [للاستئناس]</w:t>
      </w:r>
    </w:p>
    <w:p w:rsidR="00AD233D" w:rsidRPr="009B1631" w:rsidRDefault="00AD233D" w:rsidP="00AD233D">
      <w:pPr>
        <w:numPr>
          <w:ilvl w:val="0"/>
          <w:numId w:val="11"/>
        </w:numPr>
        <w:bidi/>
        <w:spacing w:after="200" w:line="276" w:lineRule="auto"/>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النشاط الأول: ........</w:t>
      </w:r>
      <w:r w:rsidRPr="009B1631">
        <w:rPr>
          <w:rFonts w:ascii="Arabic Typesetting" w:eastAsia="Calibri" w:hAnsi="Arabic Typesetting" w:cs="Arabic Typesetting"/>
          <w:sz w:val="32"/>
          <w:szCs w:val="32"/>
          <w:lang w:eastAsia="en-US" w:bidi="ar-MA"/>
        </w:rPr>
        <w:t>............................................................................................................................</w:t>
      </w:r>
      <w:r w:rsidRPr="009B1631">
        <w:rPr>
          <w:rFonts w:ascii="Arabic Typesetting" w:eastAsia="Calibri" w:hAnsi="Arabic Typesetting" w:cs="Arabic Typesetting"/>
          <w:sz w:val="32"/>
          <w:szCs w:val="32"/>
          <w:rtl/>
          <w:lang w:eastAsia="en-US" w:bidi="ar-MA"/>
        </w:rPr>
        <w:t>......</w:t>
      </w:r>
    </w:p>
    <w:p w:rsidR="00AD233D" w:rsidRPr="009B1631" w:rsidRDefault="00AD233D" w:rsidP="00AD233D">
      <w:pPr>
        <w:numPr>
          <w:ilvl w:val="0"/>
          <w:numId w:val="12"/>
        </w:numPr>
        <w:bidi/>
        <w:spacing w:after="200" w:line="276" w:lineRule="auto"/>
        <w:ind w:left="1983"/>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عمل فردي مع أثر مكتوب</w:t>
      </w:r>
    </w:p>
    <w:p w:rsidR="00AD233D" w:rsidRPr="009B1631" w:rsidRDefault="00AD233D" w:rsidP="00AD233D">
      <w:pPr>
        <w:numPr>
          <w:ilvl w:val="0"/>
          <w:numId w:val="12"/>
        </w:numPr>
        <w:bidi/>
        <w:spacing w:after="200" w:line="276" w:lineRule="auto"/>
        <w:ind w:left="1983"/>
        <w:contextualSpacing/>
        <w:rPr>
          <w:rFonts w:ascii="Arabic Typesetting" w:eastAsia="Calibri" w:hAnsi="Arabic Typesetting" w:cs="Arabic Typesetting"/>
          <w:sz w:val="32"/>
          <w:szCs w:val="32"/>
          <w:lang w:eastAsia="en-US" w:bidi="ar-MA"/>
        </w:rPr>
      </w:pPr>
      <w:r w:rsidRPr="009B1631">
        <w:rPr>
          <w:rFonts w:ascii="Arabic Typesetting" w:eastAsia="Calibri" w:hAnsi="Arabic Typesetting" w:cs="Arabic Typesetting"/>
          <w:sz w:val="32"/>
          <w:szCs w:val="32"/>
          <w:rtl/>
          <w:lang w:eastAsia="en-US" w:bidi="ar-MA"/>
        </w:rPr>
        <w:t>عمل ثنائي مع أثر مكتوب؛</w:t>
      </w:r>
    </w:p>
    <w:p w:rsidR="00AD233D" w:rsidRPr="009B1631" w:rsidRDefault="00AD233D" w:rsidP="00AD233D">
      <w:pPr>
        <w:numPr>
          <w:ilvl w:val="0"/>
          <w:numId w:val="12"/>
        </w:numPr>
        <w:bidi/>
        <w:spacing w:after="200" w:line="276" w:lineRule="auto"/>
        <w:ind w:left="1983"/>
        <w:contextualSpacing/>
        <w:rPr>
          <w:rFonts w:ascii="Arabic Typesetting" w:eastAsia="Calibri" w:hAnsi="Arabic Typesetting" w:cs="Arabic Typesetting"/>
          <w:sz w:val="32"/>
          <w:szCs w:val="32"/>
          <w:lang w:eastAsia="en-US" w:bidi="ar-MA"/>
        </w:rPr>
      </w:pPr>
      <w:r w:rsidRPr="009B1631">
        <w:rPr>
          <w:rFonts w:ascii="Arabic Typesetting" w:eastAsia="Calibri" w:hAnsi="Arabic Typesetting" w:cs="Arabic Typesetting"/>
          <w:sz w:val="32"/>
          <w:szCs w:val="32"/>
          <w:rtl/>
          <w:lang w:eastAsia="en-US" w:bidi="ar-MA"/>
        </w:rPr>
        <w:t>عمل في مجموعات؛</w:t>
      </w:r>
    </w:p>
    <w:p w:rsidR="00AD233D" w:rsidRPr="009B1631" w:rsidRDefault="00AD233D" w:rsidP="00AD233D">
      <w:pPr>
        <w:numPr>
          <w:ilvl w:val="0"/>
          <w:numId w:val="12"/>
        </w:numPr>
        <w:bidi/>
        <w:spacing w:after="200" w:line="276" w:lineRule="auto"/>
        <w:ind w:left="1983"/>
        <w:contextualSpacing/>
        <w:rPr>
          <w:rFonts w:ascii="Arabic Typesetting" w:eastAsia="Calibri" w:hAnsi="Arabic Typesetting" w:cs="Arabic Typesetting"/>
          <w:sz w:val="32"/>
          <w:szCs w:val="32"/>
          <w:lang w:eastAsia="en-US" w:bidi="ar-MA"/>
        </w:rPr>
      </w:pPr>
      <w:r w:rsidRPr="009B1631">
        <w:rPr>
          <w:rFonts w:ascii="Arabic Typesetting" w:eastAsia="Calibri" w:hAnsi="Arabic Typesetting" w:cs="Arabic Typesetting"/>
          <w:sz w:val="32"/>
          <w:szCs w:val="32"/>
          <w:rtl/>
          <w:lang w:eastAsia="en-US" w:bidi="ar-MA"/>
        </w:rPr>
        <w:t>تقاسم الإنتاجات؛</w:t>
      </w:r>
    </w:p>
    <w:p w:rsidR="00AD233D" w:rsidRPr="009B1631" w:rsidRDefault="00AD233D" w:rsidP="00AD233D">
      <w:pPr>
        <w:numPr>
          <w:ilvl w:val="0"/>
          <w:numId w:val="12"/>
        </w:numPr>
        <w:bidi/>
        <w:spacing w:after="200" w:line="276" w:lineRule="auto"/>
        <w:ind w:left="1983"/>
        <w:contextualSpacing/>
        <w:rPr>
          <w:rFonts w:ascii="Arabic Typesetting" w:eastAsia="Calibri" w:hAnsi="Arabic Typesetting" w:cs="Arabic Typesetting"/>
          <w:sz w:val="32"/>
          <w:szCs w:val="32"/>
          <w:lang w:eastAsia="en-US" w:bidi="ar-MA"/>
        </w:rPr>
      </w:pPr>
      <w:r w:rsidRPr="009B1631">
        <w:rPr>
          <w:rFonts w:ascii="Arabic Typesetting" w:eastAsia="Calibri" w:hAnsi="Arabic Typesetting" w:cs="Arabic Typesetting"/>
          <w:sz w:val="32"/>
          <w:szCs w:val="32"/>
          <w:rtl/>
          <w:lang w:eastAsia="en-US" w:bidi="ar-MA"/>
        </w:rPr>
        <w:t>مناقشة؛</w:t>
      </w:r>
    </w:p>
    <w:p w:rsidR="00AD233D" w:rsidRPr="009B1631" w:rsidRDefault="00AD233D" w:rsidP="00AD233D">
      <w:pPr>
        <w:numPr>
          <w:ilvl w:val="0"/>
          <w:numId w:val="12"/>
        </w:numPr>
        <w:bidi/>
        <w:spacing w:after="200" w:line="276" w:lineRule="auto"/>
        <w:ind w:left="1983"/>
        <w:contextualSpacing/>
        <w:rPr>
          <w:rFonts w:ascii="Arabic Typesetting" w:eastAsia="Calibri" w:hAnsi="Arabic Typesetting" w:cs="Arabic Typesetting"/>
          <w:sz w:val="32"/>
          <w:szCs w:val="32"/>
          <w:lang w:eastAsia="en-US" w:bidi="ar-MA"/>
        </w:rPr>
      </w:pPr>
      <w:r w:rsidRPr="009B1631">
        <w:rPr>
          <w:rFonts w:ascii="Arabic Typesetting" w:eastAsia="Calibri" w:hAnsi="Arabic Typesetting" w:cs="Arabic Typesetting"/>
          <w:sz w:val="32"/>
          <w:szCs w:val="32"/>
          <w:rtl/>
          <w:lang w:eastAsia="en-US" w:bidi="ar-MA"/>
        </w:rPr>
        <w:t>إسهام نظري (من قبل المؤطر)</w:t>
      </w:r>
    </w:p>
    <w:p w:rsidR="00AD233D" w:rsidRPr="009B1631" w:rsidRDefault="00AD233D" w:rsidP="00AD233D">
      <w:pPr>
        <w:numPr>
          <w:ilvl w:val="0"/>
          <w:numId w:val="12"/>
        </w:numPr>
        <w:bidi/>
        <w:spacing w:after="200" w:line="276" w:lineRule="auto"/>
        <w:ind w:left="1983"/>
        <w:contextualSpacing/>
        <w:rPr>
          <w:rFonts w:ascii="Arabic Typesetting" w:eastAsia="Calibri" w:hAnsi="Arabic Typesetting" w:cs="Arabic Typesetting"/>
          <w:sz w:val="32"/>
          <w:szCs w:val="32"/>
          <w:lang w:eastAsia="en-US" w:bidi="ar-MA"/>
        </w:rPr>
      </w:pPr>
      <w:r w:rsidRPr="009B1631">
        <w:rPr>
          <w:rFonts w:ascii="Arabic Typesetting" w:eastAsia="Calibri" w:hAnsi="Arabic Typesetting" w:cs="Arabic Typesetting"/>
          <w:sz w:val="32"/>
          <w:szCs w:val="32"/>
          <w:rtl/>
          <w:lang w:eastAsia="en-US" w:bidi="ar-MA"/>
        </w:rPr>
        <w:t>ضبط وتعديل؛</w:t>
      </w:r>
    </w:p>
    <w:p w:rsidR="00AD233D" w:rsidRPr="009B1631" w:rsidRDefault="00AD233D" w:rsidP="00AD233D">
      <w:pPr>
        <w:numPr>
          <w:ilvl w:val="0"/>
          <w:numId w:val="12"/>
        </w:numPr>
        <w:bidi/>
        <w:spacing w:after="200" w:line="276" w:lineRule="auto"/>
        <w:ind w:left="1983"/>
        <w:contextualSpacing/>
        <w:rPr>
          <w:rFonts w:ascii="Arabic Typesetting" w:eastAsia="Calibri" w:hAnsi="Arabic Typesetting" w:cs="Arabic Typesetting"/>
          <w:sz w:val="32"/>
          <w:szCs w:val="32"/>
          <w:lang w:eastAsia="en-US" w:bidi="ar-MA"/>
        </w:rPr>
      </w:pPr>
      <w:r w:rsidRPr="009B1631">
        <w:rPr>
          <w:rFonts w:ascii="Arabic Typesetting" w:eastAsia="Calibri" w:hAnsi="Arabic Typesetting" w:cs="Arabic Typesetting"/>
          <w:sz w:val="32"/>
          <w:szCs w:val="32"/>
          <w:rtl/>
          <w:lang w:eastAsia="en-US" w:bidi="ar-MA"/>
        </w:rPr>
        <w:t>خلاصات واستنتاجات</w:t>
      </w:r>
    </w:p>
    <w:p w:rsidR="00AD233D" w:rsidRPr="009B1631" w:rsidRDefault="00AD233D" w:rsidP="00B36E55">
      <w:pPr>
        <w:numPr>
          <w:ilvl w:val="0"/>
          <w:numId w:val="16"/>
        </w:numPr>
        <w:bidi/>
        <w:spacing w:after="200" w:line="276" w:lineRule="auto"/>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ملخص المصوغة</w:t>
      </w:r>
    </w:p>
    <w:p w:rsidR="00AD233D" w:rsidRPr="009B1631" w:rsidRDefault="00AD233D" w:rsidP="00B36E55">
      <w:pPr>
        <w:numPr>
          <w:ilvl w:val="0"/>
          <w:numId w:val="16"/>
        </w:numPr>
        <w:bidi/>
        <w:spacing w:after="200" w:line="276" w:lineRule="auto"/>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صيغ وأدوات التقويم</w:t>
      </w:r>
    </w:p>
    <w:p w:rsidR="00AD233D" w:rsidRPr="009B1631" w:rsidRDefault="00AD233D" w:rsidP="00B36E55">
      <w:pPr>
        <w:numPr>
          <w:ilvl w:val="0"/>
          <w:numId w:val="16"/>
        </w:numPr>
        <w:bidi/>
        <w:spacing w:after="200" w:line="276" w:lineRule="auto"/>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المعجم</w:t>
      </w:r>
    </w:p>
    <w:p w:rsidR="00AD233D" w:rsidRPr="009B1631" w:rsidRDefault="00AD233D" w:rsidP="00B36E55">
      <w:pPr>
        <w:numPr>
          <w:ilvl w:val="0"/>
          <w:numId w:val="16"/>
        </w:numPr>
        <w:bidi/>
        <w:spacing w:after="200" w:line="276" w:lineRule="auto"/>
        <w:contextualSpacing/>
        <w:rPr>
          <w:rFonts w:ascii="Arabic Typesetting" w:eastAsia="Calibri" w:hAnsi="Arabic Typesetting" w:cs="Arabic Typesetting"/>
          <w:sz w:val="32"/>
          <w:szCs w:val="32"/>
          <w:rtl/>
          <w:lang w:eastAsia="en-US" w:bidi="ar-MA"/>
        </w:rPr>
      </w:pPr>
      <w:r w:rsidRPr="009B1631">
        <w:rPr>
          <w:rFonts w:ascii="Arabic Typesetting" w:eastAsia="Calibri" w:hAnsi="Arabic Typesetting" w:cs="Arabic Typesetting"/>
          <w:sz w:val="32"/>
          <w:szCs w:val="32"/>
          <w:rtl/>
          <w:lang w:eastAsia="en-US" w:bidi="ar-MA"/>
        </w:rPr>
        <w:t>الملاحق</w:t>
      </w:r>
    </w:p>
    <w:p w:rsidR="00AD233D" w:rsidRPr="009B1631" w:rsidRDefault="00AD233D" w:rsidP="00B36E55">
      <w:pPr>
        <w:numPr>
          <w:ilvl w:val="0"/>
          <w:numId w:val="16"/>
        </w:numPr>
        <w:bidi/>
        <w:spacing w:after="200" w:line="276" w:lineRule="auto"/>
        <w:contextualSpacing/>
        <w:rPr>
          <w:rFonts w:ascii="Arabic Typesetting" w:eastAsia="Calibri" w:hAnsi="Arabic Typesetting" w:cs="Arabic Typesetting"/>
          <w:sz w:val="32"/>
          <w:szCs w:val="32"/>
          <w:lang w:eastAsia="en-US" w:bidi="ar-MA"/>
        </w:rPr>
      </w:pPr>
      <w:r w:rsidRPr="009B1631">
        <w:rPr>
          <w:rFonts w:ascii="Arabic Typesetting" w:eastAsia="Calibri" w:hAnsi="Arabic Typesetting" w:cs="Arabic Typesetting"/>
          <w:sz w:val="32"/>
          <w:szCs w:val="32"/>
          <w:rtl/>
          <w:lang w:eastAsia="en-US" w:bidi="ar-MA"/>
        </w:rPr>
        <w:t>المصادر والمراجع</w:t>
      </w:r>
    </w:p>
    <w:p w:rsidR="00AD233D" w:rsidRPr="009B1631" w:rsidRDefault="00AD233D" w:rsidP="00AD233D">
      <w:pPr>
        <w:keepNext/>
        <w:keepLines/>
        <w:bidi/>
        <w:spacing w:before="240" w:line="256" w:lineRule="auto"/>
        <w:outlineLvl w:val="0"/>
        <w:rPr>
          <w:rFonts w:ascii="Arabic Typesetting" w:hAnsi="Arabic Typesetting" w:cs="Arabic Typesetting"/>
          <w:b/>
          <w:bCs/>
          <w:color w:val="1F4E79"/>
          <w:sz w:val="6"/>
          <w:szCs w:val="6"/>
          <w:u w:val="single"/>
          <w:rtl/>
          <w:lang w:eastAsia="en-US"/>
        </w:rPr>
      </w:pP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337"/>
        <w:gridCol w:w="4270"/>
        <w:gridCol w:w="906"/>
      </w:tblGrid>
      <w:tr w:rsidR="00AD233D" w:rsidRPr="00B36E55" w:rsidTr="00AD233D">
        <w:trPr>
          <w:trHeight w:val="441"/>
          <w:jc w:val="center"/>
        </w:trPr>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bidi="ar-MA"/>
              </w:rPr>
            </w:pPr>
            <w:r w:rsidRPr="00B36E55">
              <w:rPr>
                <w:rFonts w:ascii="Arabic Typesetting" w:eastAsia="Cambria" w:hAnsi="Arabic Typesetting" w:cs="Arabic Typesetting"/>
                <w:b/>
                <w:bCs/>
                <w:sz w:val="32"/>
                <w:szCs w:val="32"/>
                <w:rtl/>
                <w:lang w:eastAsia="en-US" w:bidi="ar-MA"/>
              </w:rPr>
              <w:t>اليوم</w:t>
            </w:r>
          </w:p>
        </w:tc>
        <w:tc>
          <w:tcPr>
            <w:tcW w:w="23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B36E55" w:rsidRDefault="00AD233D" w:rsidP="00AD233D">
            <w:pPr>
              <w:tabs>
                <w:tab w:val="left" w:pos="1134"/>
              </w:tabs>
              <w:bidi/>
              <w:jc w:val="center"/>
              <w:rPr>
                <w:rFonts w:ascii="Arabic Typesetting" w:eastAsia="Cambria" w:hAnsi="Arabic Typesetting" w:cs="Arabic Typesetting"/>
                <w:b/>
                <w:bCs/>
                <w:sz w:val="32"/>
                <w:szCs w:val="32"/>
                <w:rtl/>
                <w:lang w:eastAsia="en-US"/>
              </w:rPr>
            </w:pPr>
            <w:r w:rsidRPr="00B36E55">
              <w:rPr>
                <w:rFonts w:ascii="Arabic Typesetting" w:eastAsia="Cambria" w:hAnsi="Arabic Typesetting" w:cs="Arabic Typesetting"/>
                <w:b/>
                <w:bCs/>
                <w:sz w:val="32"/>
                <w:szCs w:val="32"/>
                <w:rtl/>
                <w:lang w:eastAsia="en-US"/>
              </w:rPr>
              <w:t>الوضعية التكوينية</w:t>
            </w:r>
          </w:p>
        </w:tc>
        <w:tc>
          <w:tcPr>
            <w:tcW w:w="42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r w:rsidRPr="00B36E55">
              <w:rPr>
                <w:rFonts w:ascii="Arabic Typesetting" w:eastAsia="Cambria" w:hAnsi="Arabic Typesetting" w:cs="Arabic Typesetting"/>
                <w:b/>
                <w:bCs/>
                <w:sz w:val="32"/>
                <w:szCs w:val="32"/>
                <w:rtl/>
                <w:lang w:eastAsia="en-US"/>
              </w:rPr>
              <w:t>المضامين والأنشطة</w:t>
            </w:r>
          </w:p>
        </w:tc>
        <w:tc>
          <w:tcPr>
            <w:tcW w:w="90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bidi="ar-MA"/>
              </w:rPr>
            </w:pPr>
            <w:r w:rsidRPr="00B36E55">
              <w:rPr>
                <w:rFonts w:ascii="Arabic Typesetting" w:eastAsia="Cambria" w:hAnsi="Arabic Typesetting" w:cs="Arabic Typesetting"/>
                <w:b/>
                <w:bCs/>
                <w:sz w:val="32"/>
                <w:szCs w:val="32"/>
                <w:rtl/>
                <w:lang w:eastAsia="en-US" w:bidi="ar-MA"/>
              </w:rPr>
              <w:t>المدة</w:t>
            </w:r>
          </w:p>
        </w:tc>
      </w:tr>
      <w:tr w:rsidR="00AD233D" w:rsidRPr="00B36E55" w:rsidTr="00AD233D">
        <w:trPr>
          <w:jc w:val="center"/>
        </w:trPr>
        <w:tc>
          <w:tcPr>
            <w:tcW w:w="155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B36E55" w:rsidRDefault="00AD233D" w:rsidP="00AD233D">
            <w:pPr>
              <w:tabs>
                <w:tab w:val="left" w:pos="1134"/>
              </w:tabs>
              <w:bidi/>
              <w:jc w:val="center"/>
              <w:rPr>
                <w:rFonts w:ascii="Arabic Typesetting" w:eastAsia="Cambria" w:hAnsi="Arabic Typesetting" w:cs="Arabic Typesetting"/>
                <w:b/>
                <w:bCs/>
                <w:sz w:val="32"/>
                <w:szCs w:val="32"/>
                <w:rtl/>
                <w:lang w:eastAsia="en-US" w:bidi="ar-MA"/>
              </w:rPr>
            </w:pPr>
            <w:r w:rsidRPr="00B36E55">
              <w:rPr>
                <w:rFonts w:ascii="Arabic Typesetting" w:eastAsia="Cambria" w:hAnsi="Arabic Typesetting" w:cs="Arabic Typesetting"/>
                <w:b/>
                <w:bCs/>
                <w:sz w:val="32"/>
                <w:szCs w:val="32"/>
                <w:rtl/>
                <w:lang w:eastAsia="en-US" w:bidi="ar-MA"/>
              </w:rPr>
              <w:t>اليوم الأول</w:t>
            </w:r>
          </w:p>
        </w:tc>
        <w:tc>
          <w:tcPr>
            <w:tcW w:w="2337" w:type="dxa"/>
            <w:vMerge w:val="restart"/>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rtl/>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libri"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libri"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libri"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ind w:left="322"/>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155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bidi="ar-MA"/>
              </w:rPr>
            </w:pPr>
            <w:r w:rsidRPr="00B36E55">
              <w:rPr>
                <w:rFonts w:ascii="Arabic Typesetting" w:eastAsia="Cambria" w:hAnsi="Arabic Typesetting" w:cs="Arabic Typesetting"/>
                <w:b/>
                <w:bCs/>
                <w:sz w:val="32"/>
                <w:szCs w:val="32"/>
                <w:rtl/>
                <w:lang w:eastAsia="en-US" w:bidi="ar-MA"/>
              </w:rPr>
              <w:t>اليوم الثاني</w:t>
            </w:r>
          </w:p>
        </w:tc>
        <w:tc>
          <w:tcPr>
            <w:tcW w:w="2337" w:type="dxa"/>
            <w:vMerge w:val="restart"/>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rtl/>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155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B36E55" w:rsidRDefault="00AD233D" w:rsidP="00AD233D">
            <w:pPr>
              <w:bidi/>
              <w:jc w:val="center"/>
              <w:rPr>
                <w:rFonts w:ascii="Arabic Typesetting" w:eastAsia="Calibri" w:hAnsi="Arabic Typesetting" w:cs="Arabic Typesetting"/>
                <w:b/>
                <w:bCs/>
                <w:sz w:val="32"/>
                <w:szCs w:val="32"/>
                <w:lang w:eastAsia="en-US" w:bidi="ar-MA"/>
              </w:rPr>
            </w:pPr>
            <w:r w:rsidRPr="00B36E55">
              <w:rPr>
                <w:rFonts w:ascii="Arabic Typesetting" w:eastAsia="Calibri" w:hAnsi="Arabic Typesetting" w:cs="Arabic Typesetting"/>
                <w:b/>
                <w:bCs/>
                <w:sz w:val="32"/>
                <w:szCs w:val="32"/>
                <w:rtl/>
                <w:lang w:eastAsia="en-US" w:bidi="ar-MA"/>
              </w:rPr>
              <w:t>اليوم الثالث</w:t>
            </w:r>
          </w:p>
        </w:tc>
        <w:tc>
          <w:tcPr>
            <w:tcW w:w="2337" w:type="dxa"/>
            <w:vMerge w:val="restart"/>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u w:val="single"/>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libri"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libri" w:hAnsi="Arabic Typesetting" w:cs="Arabic Typesetting"/>
                <w:b/>
                <w:bCs/>
                <w:sz w:val="32"/>
                <w:szCs w:val="32"/>
                <w:u w:val="single"/>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libri"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libri" w:hAnsi="Arabic Typesetting" w:cs="Arabic Typesetting"/>
                <w:b/>
                <w:bCs/>
                <w:sz w:val="32"/>
                <w:szCs w:val="32"/>
                <w:u w:val="single"/>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libri"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libri" w:hAnsi="Arabic Typesetting" w:cs="Arabic Typesetting"/>
                <w:b/>
                <w:bCs/>
                <w:sz w:val="32"/>
                <w:szCs w:val="32"/>
                <w:u w:val="single"/>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155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r w:rsidRPr="00B36E55">
              <w:rPr>
                <w:rFonts w:ascii="Arabic Typesetting" w:eastAsia="Cambria" w:hAnsi="Arabic Typesetting" w:cs="Arabic Typesetting"/>
                <w:b/>
                <w:bCs/>
                <w:sz w:val="32"/>
                <w:szCs w:val="32"/>
                <w:rtl/>
                <w:lang w:eastAsia="en-US"/>
              </w:rPr>
              <w:t>اليوم .....</w:t>
            </w:r>
          </w:p>
        </w:tc>
        <w:tc>
          <w:tcPr>
            <w:tcW w:w="2337" w:type="dxa"/>
            <w:vMerge w:val="restart"/>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r w:rsidR="00AD233D" w:rsidRPr="00B36E55" w:rsidTr="00AD2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33D" w:rsidRPr="00B36E55" w:rsidRDefault="00AD233D" w:rsidP="00AD233D">
            <w:pPr>
              <w:bidi/>
              <w:rPr>
                <w:rFonts w:ascii="Arabic Typesetting" w:eastAsia="Cambria" w:hAnsi="Arabic Typesetting" w:cs="Arabic Typesetting"/>
                <w:b/>
                <w:bCs/>
                <w:sz w:val="32"/>
                <w:szCs w:val="32"/>
                <w:lang w:eastAsia="en-US"/>
              </w:rPr>
            </w:pPr>
          </w:p>
        </w:tc>
        <w:tc>
          <w:tcPr>
            <w:tcW w:w="4270"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bidi/>
              <w:jc w:val="center"/>
              <w:rPr>
                <w:rFonts w:ascii="Arabic Typesetting" w:eastAsia="Calibri" w:hAnsi="Arabic Typesetting" w:cs="Arabic Typesetting"/>
                <w:b/>
                <w:bCs/>
                <w:sz w:val="32"/>
                <w:szCs w:val="32"/>
                <w:lang w:eastAsia="en-US"/>
              </w:rPr>
            </w:pPr>
          </w:p>
        </w:tc>
        <w:tc>
          <w:tcPr>
            <w:tcW w:w="906" w:type="dxa"/>
            <w:tcBorders>
              <w:top w:val="single" w:sz="4" w:space="0" w:color="auto"/>
              <w:left w:val="single" w:sz="4" w:space="0" w:color="auto"/>
              <w:bottom w:val="single" w:sz="4" w:space="0" w:color="auto"/>
              <w:right w:val="single" w:sz="4" w:space="0" w:color="auto"/>
            </w:tcBorders>
            <w:vAlign w:val="center"/>
          </w:tcPr>
          <w:p w:rsidR="00AD233D" w:rsidRPr="00B36E55" w:rsidRDefault="00AD233D" w:rsidP="00AD233D">
            <w:pPr>
              <w:tabs>
                <w:tab w:val="left" w:pos="1134"/>
              </w:tabs>
              <w:bidi/>
              <w:jc w:val="center"/>
              <w:rPr>
                <w:rFonts w:ascii="Arabic Typesetting" w:eastAsia="Cambria" w:hAnsi="Arabic Typesetting" w:cs="Arabic Typesetting"/>
                <w:b/>
                <w:bCs/>
                <w:sz w:val="32"/>
                <w:szCs w:val="32"/>
                <w:lang w:eastAsia="en-US"/>
              </w:rPr>
            </w:pPr>
          </w:p>
        </w:tc>
      </w:tr>
    </w:tbl>
    <w:p w:rsidR="00AD233D" w:rsidRDefault="00AD233D" w:rsidP="00AD233D">
      <w:pPr>
        <w:bidi/>
        <w:rPr>
          <w:rFonts w:ascii="Arabic Typesetting" w:hAnsi="Arabic Typesetting" w:cs="Arabic Typesetting"/>
          <w:sz w:val="40"/>
          <w:szCs w:val="40"/>
          <w:rtl/>
        </w:rPr>
      </w:pPr>
    </w:p>
    <w:p w:rsidR="00E33EEB" w:rsidRPr="006B30CE" w:rsidRDefault="006B30CE" w:rsidP="009B1631">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9B1631">
        <w:rPr>
          <w:rFonts w:ascii="Arabic Typesetting" w:hAnsi="Arabic Typesetting" w:cs="Arabic Typesetting" w:hint="cs"/>
          <w:noProof/>
          <w:sz w:val="32"/>
          <w:szCs w:val="32"/>
          <w:rtl/>
          <w:lang w:val="fr-FR" w:eastAsia="fr-FR"/>
        </w:rPr>
        <w:t>اسم وتوقيع منسق فريق التكوين: ................................................................</w:t>
      </w:r>
    </w:p>
    <w:sectPr w:rsidR="00E33EEB" w:rsidRPr="006B30CE" w:rsidSect="000B4D4A">
      <w:footerReference w:type="default" r:id="rId11"/>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B5" w:rsidRDefault="00791FB5">
      <w:r>
        <w:separator/>
      </w:r>
    </w:p>
  </w:endnote>
  <w:endnote w:type="continuationSeparator" w:id="0">
    <w:p w:rsidR="00791FB5" w:rsidRDefault="0079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3D" w:rsidRPr="00146C6B" w:rsidRDefault="00AD233D" w:rsidP="00740E5E">
    <w:pPr>
      <w:pStyle w:val="Pieddepage"/>
      <w:pBdr>
        <w:top w:val="single" w:sz="4" w:space="1" w:color="000000"/>
      </w:pBdr>
      <w:jc w:val="center"/>
      <w:rPr>
        <w:rFonts w:ascii="Arial" w:hAnsi="Arial" w:cs="Arial"/>
        <w:b/>
        <w:bCs/>
        <w:sz w:val="20"/>
        <w:szCs w:val="20"/>
      </w:rPr>
    </w:pPr>
    <w:r w:rsidRPr="00BF7B9D">
      <w:rPr>
        <w:rStyle w:val="Numrodepage"/>
        <w:rFonts w:ascii="Arial" w:hAnsi="Arial" w:cs="Arial"/>
        <w:b/>
        <w:bCs/>
        <w:color w:val="002060"/>
      </w:rPr>
      <w:fldChar w:fldCharType="begin"/>
    </w:r>
    <w:r w:rsidRPr="00BF7B9D">
      <w:rPr>
        <w:rStyle w:val="Numrodepage"/>
        <w:rFonts w:ascii="Arial" w:hAnsi="Arial" w:cs="Arial"/>
        <w:b/>
        <w:bCs/>
        <w:color w:val="002060"/>
      </w:rPr>
      <w:instrText xml:space="preserve"> PAGE </w:instrText>
    </w:r>
    <w:r w:rsidRPr="00BF7B9D">
      <w:rPr>
        <w:rStyle w:val="Numrodepage"/>
        <w:rFonts w:ascii="Arial" w:hAnsi="Arial" w:cs="Arial"/>
        <w:b/>
        <w:bCs/>
        <w:color w:val="002060"/>
      </w:rPr>
      <w:fldChar w:fldCharType="separate"/>
    </w:r>
    <w:r w:rsidR="00791FB5">
      <w:rPr>
        <w:rStyle w:val="Numrodepage"/>
        <w:rFonts w:ascii="Arial" w:hAnsi="Arial" w:cs="Arial"/>
        <w:b/>
        <w:bCs/>
        <w:noProof/>
        <w:color w:val="002060"/>
      </w:rPr>
      <w:t>1</w:t>
    </w:r>
    <w:r w:rsidRPr="00BF7B9D">
      <w:rPr>
        <w:rStyle w:val="Numrodepage"/>
        <w:rFonts w:ascii="Arial" w:hAnsi="Arial" w:cs="Arial"/>
        <w:b/>
        <w:bCs/>
        <w:color w:val="002060"/>
      </w:rPr>
      <w:fldChar w:fldCharType="end"/>
    </w:r>
    <w:r w:rsidRPr="00BF7B9D">
      <w:rPr>
        <w:rStyle w:val="Numrodepage"/>
        <w:rFonts w:ascii="Arial" w:hAnsi="Arial" w:cs="Arial"/>
        <w:b/>
        <w:bCs/>
        <w:color w:val="002060"/>
      </w:rPr>
      <w:t>/</w:t>
    </w:r>
    <w:r w:rsidRPr="00BF7B9D">
      <w:rPr>
        <w:rStyle w:val="Numrodepage"/>
        <w:rFonts w:ascii="Arial" w:hAnsi="Arial" w:cs="Arial"/>
        <w:b/>
        <w:bCs/>
        <w:color w:val="002060"/>
      </w:rPr>
      <w:fldChar w:fldCharType="begin"/>
    </w:r>
    <w:r w:rsidRPr="00BF7B9D">
      <w:rPr>
        <w:rStyle w:val="Numrodepage"/>
        <w:rFonts w:ascii="Arial" w:hAnsi="Arial" w:cs="Arial"/>
        <w:b/>
        <w:bCs/>
        <w:color w:val="002060"/>
      </w:rPr>
      <w:instrText xml:space="preserve"> NUMPAGES </w:instrText>
    </w:r>
    <w:r w:rsidRPr="00BF7B9D">
      <w:rPr>
        <w:rStyle w:val="Numrodepage"/>
        <w:rFonts w:ascii="Arial" w:hAnsi="Arial" w:cs="Arial"/>
        <w:b/>
        <w:bCs/>
        <w:color w:val="002060"/>
      </w:rPr>
      <w:fldChar w:fldCharType="separate"/>
    </w:r>
    <w:r w:rsidR="00791FB5">
      <w:rPr>
        <w:rStyle w:val="Numrodepage"/>
        <w:rFonts w:ascii="Arial" w:hAnsi="Arial" w:cs="Arial"/>
        <w:b/>
        <w:bCs/>
        <w:noProof/>
        <w:color w:val="002060"/>
      </w:rPr>
      <w:t>1</w:t>
    </w:r>
    <w:r w:rsidRPr="00BF7B9D">
      <w:rPr>
        <w:rStyle w:val="Numrodepage"/>
        <w:rFonts w:ascii="Arial" w:hAnsi="Arial" w:cs="Arial"/>
        <w:b/>
        <w:bCs/>
        <w:color w:val="0020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B5" w:rsidRDefault="00791FB5">
      <w:r>
        <w:separator/>
      </w:r>
    </w:p>
  </w:footnote>
  <w:footnote w:type="continuationSeparator" w:id="0">
    <w:p w:rsidR="00791FB5" w:rsidRDefault="00791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clip_image001"/>
      </v:shape>
    </w:pict>
  </w:numPicBullet>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B490F"/>
    <w:multiLevelType w:val="hybridMultilevel"/>
    <w:tmpl w:val="5344E56C"/>
    <w:lvl w:ilvl="0" w:tplc="C1E64080">
      <w:start w:val="1"/>
      <w:numFmt w:val="bullet"/>
      <w:lvlText w:val=""/>
      <w:lvlPicBulletId w:val="0"/>
      <w:lvlJc w:val="left"/>
      <w:pPr>
        <w:ind w:left="720" w:hanging="360"/>
      </w:pPr>
      <w:rPr>
        <w:rFonts w:ascii="Symbol" w:hAnsi="Symbol" w:hint="default"/>
        <w:color w:val="auto"/>
        <w:sz w:val="18"/>
        <w:szCs w:val="1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E3C0F6E"/>
    <w:multiLevelType w:val="hybridMultilevel"/>
    <w:tmpl w:val="BCA82DFA"/>
    <w:lvl w:ilvl="0" w:tplc="4F6E8786">
      <w:numFmt w:val="bullet"/>
      <w:lvlText w:val=""/>
      <w:lvlJc w:val="left"/>
      <w:pPr>
        <w:ind w:left="720" w:hanging="360"/>
      </w:pPr>
      <w:rPr>
        <w:rFonts w:ascii="Symbol" w:eastAsia="Calibri" w:hAnsi="Symbol" w:cs="Aria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89D43B2"/>
    <w:multiLevelType w:val="hybridMultilevel"/>
    <w:tmpl w:val="02FCCB56"/>
    <w:lvl w:ilvl="0" w:tplc="A426D606">
      <w:start w:val="1"/>
      <w:numFmt w:val="bullet"/>
      <w:lvlText w:val="-"/>
      <w:lvlJc w:val="left"/>
      <w:pPr>
        <w:ind w:left="644" w:hanging="360"/>
      </w:pPr>
      <w:rPr>
        <w:rFonts w:ascii="Arial" w:eastAsia="Calibri" w:hAnsi="Arial" w:cs="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4" w15:restartNumberingAfterBreak="0">
    <w:nsid w:val="29EC75DF"/>
    <w:multiLevelType w:val="hybridMultilevel"/>
    <w:tmpl w:val="8960AA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F60353"/>
    <w:multiLevelType w:val="hybridMultilevel"/>
    <w:tmpl w:val="2034AF1A"/>
    <w:lvl w:ilvl="0" w:tplc="A426D606">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9D73118"/>
    <w:multiLevelType w:val="hybridMultilevel"/>
    <w:tmpl w:val="3D1CE506"/>
    <w:lvl w:ilvl="0" w:tplc="A426D606">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9D3A83"/>
    <w:multiLevelType w:val="hybridMultilevel"/>
    <w:tmpl w:val="EC02C406"/>
    <w:lvl w:ilvl="0" w:tplc="DA5805E8">
      <w:start w:val="12"/>
      <w:numFmt w:val="bullet"/>
      <w:lvlText w:val="-"/>
      <w:lvlJc w:val="left"/>
      <w:pPr>
        <w:ind w:left="720" w:hanging="360"/>
      </w:pPr>
      <w:rPr>
        <w:rFonts w:ascii="Sakkal Majalla" w:eastAsia="Calibri" w:hAnsi="Sakkal Majalla" w:cs="Sakkal Majalla"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13" w15:restartNumberingAfterBreak="0">
    <w:nsid w:val="743F62E7"/>
    <w:multiLevelType w:val="hybridMultilevel"/>
    <w:tmpl w:val="2A1CFD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10"/>
  </w:num>
  <w:num w:numId="6">
    <w:abstractNumId w:val="0"/>
  </w:num>
  <w:num w:numId="7">
    <w:abstractNumId w:val="6"/>
  </w:num>
  <w:num w:numId="8">
    <w:abstractNumId w:val="2"/>
  </w:num>
  <w:num w:numId="9">
    <w:abstractNumId w:val="7"/>
  </w:num>
  <w:num w:numId="10">
    <w:abstractNumId w:val="1"/>
  </w:num>
  <w:num w:numId="11">
    <w:abstractNumId w:val="3"/>
  </w:num>
  <w:num w:numId="12">
    <w:abstractNumId w:val="12"/>
  </w:num>
  <w:num w:numId="13">
    <w:abstractNumId w:val="13"/>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C7849"/>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D21DD"/>
    <w:rsid w:val="001D7575"/>
    <w:rsid w:val="001E0A21"/>
    <w:rsid w:val="001E6D73"/>
    <w:rsid w:val="001F52A8"/>
    <w:rsid w:val="001F6D49"/>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0ECC"/>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565C"/>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1983"/>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73C"/>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A4938"/>
    <w:rsid w:val="006B30CE"/>
    <w:rsid w:val="006B6916"/>
    <w:rsid w:val="006B6B37"/>
    <w:rsid w:val="006B79C3"/>
    <w:rsid w:val="006D76CF"/>
    <w:rsid w:val="006D7C0F"/>
    <w:rsid w:val="006E2B0A"/>
    <w:rsid w:val="006E73D5"/>
    <w:rsid w:val="006F5AAC"/>
    <w:rsid w:val="0070357B"/>
    <w:rsid w:val="00703887"/>
    <w:rsid w:val="00704345"/>
    <w:rsid w:val="0070658B"/>
    <w:rsid w:val="00716C08"/>
    <w:rsid w:val="0072021D"/>
    <w:rsid w:val="00720F88"/>
    <w:rsid w:val="0073166A"/>
    <w:rsid w:val="00732E17"/>
    <w:rsid w:val="007350E2"/>
    <w:rsid w:val="00736379"/>
    <w:rsid w:val="00740E5E"/>
    <w:rsid w:val="00741B85"/>
    <w:rsid w:val="00764F06"/>
    <w:rsid w:val="0076551A"/>
    <w:rsid w:val="00767B01"/>
    <w:rsid w:val="00773596"/>
    <w:rsid w:val="0079186D"/>
    <w:rsid w:val="00791FB5"/>
    <w:rsid w:val="007B3CDF"/>
    <w:rsid w:val="007B6ACF"/>
    <w:rsid w:val="007C3807"/>
    <w:rsid w:val="007C7194"/>
    <w:rsid w:val="007D00A9"/>
    <w:rsid w:val="007D1DEE"/>
    <w:rsid w:val="007D3544"/>
    <w:rsid w:val="007D6DD6"/>
    <w:rsid w:val="007F3517"/>
    <w:rsid w:val="007F4A75"/>
    <w:rsid w:val="007F500E"/>
    <w:rsid w:val="008107FF"/>
    <w:rsid w:val="008217AC"/>
    <w:rsid w:val="00821EA2"/>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1631"/>
    <w:rsid w:val="009B3447"/>
    <w:rsid w:val="009C0FAB"/>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A5E69"/>
    <w:rsid w:val="00AB3C14"/>
    <w:rsid w:val="00AC4296"/>
    <w:rsid w:val="00AC6A0B"/>
    <w:rsid w:val="00AC754C"/>
    <w:rsid w:val="00AD233D"/>
    <w:rsid w:val="00AE62CB"/>
    <w:rsid w:val="00AF6B1E"/>
    <w:rsid w:val="00B1275A"/>
    <w:rsid w:val="00B15FE0"/>
    <w:rsid w:val="00B23388"/>
    <w:rsid w:val="00B30FDF"/>
    <w:rsid w:val="00B323EB"/>
    <w:rsid w:val="00B33B5B"/>
    <w:rsid w:val="00B34387"/>
    <w:rsid w:val="00B36077"/>
    <w:rsid w:val="00B36E55"/>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5A09"/>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28C3"/>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1FAC"/>
    <w:rsid w:val="00E036DF"/>
    <w:rsid w:val="00E03B73"/>
    <w:rsid w:val="00E26D2D"/>
    <w:rsid w:val="00E33DD6"/>
    <w:rsid w:val="00E33EEB"/>
    <w:rsid w:val="00E342D7"/>
    <w:rsid w:val="00E349CB"/>
    <w:rsid w:val="00E40E0E"/>
    <w:rsid w:val="00E44B25"/>
    <w:rsid w:val="00E528D5"/>
    <w:rsid w:val="00E57369"/>
    <w:rsid w:val="00E63B78"/>
    <w:rsid w:val="00E64E19"/>
    <w:rsid w:val="00E65E4E"/>
    <w:rsid w:val="00E679EE"/>
    <w:rsid w:val="00E85174"/>
    <w:rsid w:val="00E9268C"/>
    <w:rsid w:val="00EA033C"/>
    <w:rsid w:val="00EA299D"/>
    <w:rsid w:val="00EA3170"/>
    <w:rsid w:val="00EC2FA6"/>
    <w:rsid w:val="00EC3F90"/>
    <w:rsid w:val="00EC7947"/>
    <w:rsid w:val="00ED5130"/>
    <w:rsid w:val="00EE5956"/>
    <w:rsid w:val="00EE5C68"/>
    <w:rsid w:val="00EF3ABF"/>
    <w:rsid w:val="00EF7593"/>
    <w:rsid w:val="00EF7CCA"/>
    <w:rsid w:val="00F0077E"/>
    <w:rsid w:val="00F01121"/>
    <w:rsid w:val="00F026AD"/>
    <w:rsid w:val="00F11DE1"/>
    <w:rsid w:val="00F16202"/>
    <w:rsid w:val="00F172A6"/>
    <w:rsid w:val="00F173C8"/>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3BA1"/>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81F9A9-24BA-44B6-AD1B-A229FE3E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5361">
      <w:bodyDiv w:val="1"/>
      <w:marLeft w:val="0"/>
      <w:marRight w:val="0"/>
      <w:marTop w:val="0"/>
      <w:marBottom w:val="0"/>
      <w:divBdr>
        <w:top w:val="none" w:sz="0" w:space="0" w:color="auto"/>
        <w:left w:val="none" w:sz="0" w:space="0" w:color="auto"/>
        <w:bottom w:val="none" w:sz="0" w:space="0" w:color="auto"/>
        <w:right w:val="none" w:sz="0" w:space="0" w:color="auto"/>
      </w:divBdr>
    </w:div>
    <w:div w:id="211428780">
      <w:bodyDiv w:val="1"/>
      <w:marLeft w:val="0"/>
      <w:marRight w:val="0"/>
      <w:marTop w:val="0"/>
      <w:marBottom w:val="0"/>
      <w:divBdr>
        <w:top w:val="none" w:sz="0" w:space="0" w:color="auto"/>
        <w:left w:val="none" w:sz="0" w:space="0" w:color="auto"/>
        <w:bottom w:val="none" w:sz="0" w:space="0" w:color="auto"/>
        <w:right w:val="none" w:sz="0" w:space="0" w:color="auto"/>
      </w:divBdr>
    </w:div>
    <w:div w:id="403990311">
      <w:bodyDiv w:val="1"/>
      <w:marLeft w:val="0"/>
      <w:marRight w:val="0"/>
      <w:marTop w:val="0"/>
      <w:marBottom w:val="0"/>
      <w:divBdr>
        <w:top w:val="none" w:sz="0" w:space="0" w:color="auto"/>
        <w:left w:val="none" w:sz="0" w:space="0" w:color="auto"/>
        <w:bottom w:val="none" w:sz="0" w:space="0" w:color="auto"/>
        <w:right w:val="none" w:sz="0" w:space="0" w:color="auto"/>
      </w:divBdr>
    </w:div>
    <w:div w:id="440221693">
      <w:bodyDiv w:val="1"/>
      <w:marLeft w:val="0"/>
      <w:marRight w:val="0"/>
      <w:marTop w:val="0"/>
      <w:marBottom w:val="0"/>
      <w:divBdr>
        <w:top w:val="none" w:sz="0" w:space="0" w:color="auto"/>
        <w:left w:val="none" w:sz="0" w:space="0" w:color="auto"/>
        <w:bottom w:val="none" w:sz="0" w:space="0" w:color="auto"/>
        <w:right w:val="none" w:sz="0" w:space="0" w:color="auto"/>
      </w:divBdr>
    </w:div>
    <w:div w:id="598177488">
      <w:bodyDiv w:val="1"/>
      <w:marLeft w:val="0"/>
      <w:marRight w:val="0"/>
      <w:marTop w:val="0"/>
      <w:marBottom w:val="0"/>
      <w:divBdr>
        <w:top w:val="none" w:sz="0" w:space="0" w:color="auto"/>
        <w:left w:val="none" w:sz="0" w:space="0" w:color="auto"/>
        <w:bottom w:val="none" w:sz="0" w:space="0" w:color="auto"/>
        <w:right w:val="none" w:sz="0" w:space="0" w:color="auto"/>
      </w:divBdr>
    </w:div>
    <w:div w:id="649790220">
      <w:bodyDiv w:val="1"/>
      <w:marLeft w:val="0"/>
      <w:marRight w:val="0"/>
      <w:marTop w:val="0"/>
      <w:marBottom w:val="0"/>
      <w:divBdr>
        <w:top w:val="none" w:sz="0" w:space="0" w:color="auto"/>
        <w:left w:val="none" w:sz="0" w:space="0" w:color="auto"/>
        <w:bottom w:val="none" w:sz="0" w:space="0" w:color="auto"/>
        <w:right w:val="none" w:sz="0" w:space="0" w:color="auto"/>
      </w:divBdr>
    </w:div>
    <w:div w:id="1151797081">
      <w:bodyDiv w:val="1"/>
      <w:marLeft w:val="0"/>
      <w:marRight w:val="0"/>
      <w:marTop w:val="0"/>
      <w:marBottom w:val="0"/>
      <w:divBdr>
        <w:top w:val="none" w:sz="0" w:space="0" w:color="auto"/>
        <w:left w:val="none" w:sz="0" w:space="0" w:color="auto"/>
        <w:bottom w:val="none" w:sz="0" w:space="0" w:color="auto"/>
        <w:right w:val="none" w:sz="0" w:space="0" w:color="auto"/>
      </w:divBdr>
    </w:div>
    <w:div w:id="1230267984">
      <w:bodyDiv w:val="1"/>
      <w:marLeft w:val="0"/>
      <w:marRight w:val="0"/>
      <w:marTop w:val="0"/>
      <w:marBottom w:val="0"/>
      <w:divBdr>
        <w:top w:val="none" w:sz="0" w:space="0" w:color="auto"/>
        <w:left w:val="none" w:sz="0" w:space="0" w:color="auto"/>
        <w:bottom w:val="none" w:sz="0" w:space="0" w:color="auto"/>
        <w:right w:val="none" w:sz="0" w:space="0" w:color="auto"/>
      </w:divBdr>
    </w:div>
    <w:div w:id="1260524157">
      <w:bodyDiv w:val="1"/>
      <w:marLeft w:val="0"/>
      <w:marRight w:val="0"/>
      <w:marTop w:val="0"/>
      <w:marBottom w:val="0"/>
      <w:divBdr>
        <w:top w:val="none" w:sz="0" w:space="0" w:color="auto"/>
        <w:left w:val="none" w:sz="0" w:space="0" w:color="auto"/>
        <w:bottom w:val="none" w:sz="0" w:space="0" w:color="auto"/>
        <w:right w:val="none" w:sz="0" w:space="0" w:color="auto"/>
      </w:divBdr>
    </w:div>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 w:id="1424188052">
      <w:bodyDiv w:val="1"/>
      <w:marLeft w:val="0"/>
      <w:marRight w:val="0"/>
      <w:marTop w:val="0"/>
      <w:marBottom w:val="0"/>
      <w:divBdr>
        <w:top w:val="none" w:sz="0" w:space="0" w:color="auto"/>
        <w:left w:val="none" w:sz="0" w:space="0" w:color="auto"/>
        <w:bottom w:val="none" w:sz="0" w:space="0" w:color="auto"/>
        <w:right w:val="none" w:sz="0" w:space="0" w:color="auto"/>
      </w:divBdr>
    </w:div>
    <w:div w:id="1560703855">
      <w:bodyDiv w:val="1"/>
      <w:marLeft w:val="0"/>
      <w:marRight w:val="0"/>
      <w:marTop w:val="0"/>
      <w:marBottom w:val="0"/>
      <w:divBdr>
        <w:top w:val="none" w:sz="0" w:space="0" w:color="auto"/>
        <w:left w:val="none" w:sz="0" w:space="0" w:color="auto"/>
        <w:bottom w:val="none" w:sz="0" w:space="0" w:color="auto"/>
        <w:right w:val="none" w:sz="0" w:space="0" w:color="auto"/>
      </w:divBdr>
    </w:div>
    <w:div w:id="16679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BCC747-AD8A-4D35-9398-70B9F9E34E58}"/>
</file>

<file path=customXml/itemProps3.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4.xml><?xml version="1.0" encoding="utf-8"?>
<ds:datastoreItem xmlns:ds="http://schemas.openxmlformats.org/officeDocument/2006/customXml" ds:itemID="{16517FBD-4E2B-4579-8137-B74B1E12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Sahli</cp:lastModifiedBy>
  <cp:revision>2</cp:revision>
  <cp:lastPrinted>2022-04-25T12:58:00Z</cp:lastPrinted>
  <dcterms:created xsi:type="dcterms:W3CDTF">2022-04-27T01:52:00Z</dcterms:created>
  <dcterms:modified xsi:type="dcterms:W3CDTF">2022-04-27T01:52:00Z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